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A3" w:rsidRPr="002D2F72" w:rsidRDefault="00B60E06" w:rsidP="00AE2AA3">
      <w:pPr>
        <w:spacing w:before="120" w:after="120"/>
        <w:jc w:val="center"/>
        <w:rPr>
          <w:b/>
          <w:sz w:val="28"/>
          <w:szCs w:val="28"/>
        </w:rPr>
      </w:pPr>
      <w:r w:rsidRPr="002D2F72">
        <w:rPr>
          <w:b/>
          <w:sz w:val="28"/>
          <w:szCs w:val="28"/>
        </w:rPr>
        <w:t>Phụ lục I</w:t>
      </w:r>
    </w:p>
    <w:p w:rsidR="00AE2AA3" w:rsidRPr="002D2F72" w:rsidRDefault="00AE2AA3" w:rsidP="00AE2AA3">
      <w:pPr>
        <w:jc w:val="center"/>
        <w:rPr>
          <w:b/>
          <w:sz w:val="28"/>
          <w:szCs w:val="28"/>
        </w:rPr>
      </w:pPr>
      <w:r w:rsidRPr="002D2F72">
        <w:rPr>
          <w:b/>
          <w:sz w:val="28"/>
          <w:szCs w:val="28"/>
        </w:rPr>
        <w:t xml:space="preserve">THỦ TỤC HÀNH CHÍNH </w:t>
      </w:r>
      <w:r w:rsidR="00090483" w:rsidRPr="002D2F72">
        <w:rPr>
          <w:b/>
          <w:sz w:val="28"/>
          <w:szCs w:val="28"/>
        </w:rPr>
        <w:t xml:space="preserve">ĐƯỢC CHUẨN HÓA </w:t>
      </w:r>
      <w:r w:rsidRPr="002D2F72">
        <w:rPr>
          <w:b/>
          <w:sz w:val="28"/>
          <w:szCs w:val="28"/>
        </w:rPr>
        <w:t xml:space="preserve">TRONG LĨNH VỰC </w:t>
      </w:r>
      <w:r w:rsidR="001F6202" w:rsidRPr="002D2F72">
        <w:rPr>
          <w:b/>
          <w:sz w:val="28"/>
          <w:szCs w:val="28"/>
        </w:rPr>
        <w:t xml:space="preserve">ĐẤU GIÁ TÀI SẢN </w:t>
      </w:r>
      <w:r w:rsidRPr="002D2F72">
        <w:rPr>
          <w:b/>
          <w:sz w:val="28"/>
          <w:szCs w:val="28"/>
        </w:rPr>
        <w:t xml:space="preserve">THUỘC </w:t>
      </w:r>
      <w:r w:rsidR="00016D9E" w:rsidRPr="002D2F72">
        <w:rPr>
          <w:b/>
          <w:sz w:val="28"/>
          <w:szCs w:val="28"/>
        </w:rPr>
        <w:t>THẨM QUYỀN TIẾP NHẬN, GIẢI QUYẾT CỦA SỞ TƯ PHÁP</w:t>
      </w:r>
    </w:p>
    <w:p w:rsidR="00016D9E" w:rsidRPr="002D2F72" w:rsidRDefault="00016D9E" w:rsidP="00016D9E">
      <w:pPr>
        <w:jc w:val="center"/>
        <w:rPr>
          <w:b/>
          <w:sz w:val="28"/>
          <w:szCs w:val="28"/>
        </w:rPr>
      </w:pPr>
      <w:r w:rsidRPr="002D2F72">
        <w:rPr>
          <w:i/>
          <w:sz w:val="28"/>
          <w:szCs w:val="28"/>
        </w:rPr>
        <w:t xml:space="preserve">(Ban hành kèm theo Quyết định số </w:t>
      </w:r>
      <w:r w:rsidR="00460262">
        <w:rPr>
          <w:i/>
          <w:sz w:val="28"/>
          <w:szCs w:val="28"/>
        </w:rPr>
        <w:t>2279/</w:t>
      </w:r>
      <w:r w:rsidRPr="002D2F72">
        <w:rPr>
          <w:i/>
          <w:sz w:val="28"/>
          <w:szCs w:val="28"/>
        </w:rPr>
        <w:t xml:space="preserve">QĐ-UBND ngày  </w:t>
      </w:r>
      <w:r w:rsidR="00460262">
        <w:rPr>
          <w:i/>
          <w:sz w:val="28"/>
          <w:szCs w:val="28"/>
        </w:rPr>
        <w:t>04</w:t>
      </w:r>
      <w:r w:rsidRPr="002D2F72">
        <w:rPr>
          <w:i/>
          <w:sz w:val="28"/>
          <w:szCs w:val="28"/>
        </w:rPr>
        <w:t xml:space="preserve"> tháng </w:t>
      </w:r>
      <w:r w:rsidR="00460262">
        <w:rPr>
          <w:i/>
          <w:sz w:val="28"/>
          <w:szCs w:val="28"/>
        </w:rPr>
        <w:t>9</w:t>
      </w:r>
      <w:bookmarkStart w:id="0" w:name="_GoBack"/>
      <w:bookmarkEnd w:id="0"/>
      <w:r w:rsidRPr="002D2F72">
        <w:rPr>
          <w:i/>
          <w:sz w:val="28"/>
          <w:szCs w:val="28"/>
        </w:rPr>
        <w:t xml:space="preserve"> năm 2020 của Chủ tịch UBND tỉnh Thừa Thiên Huế)</w:t>
      </w:r>
    </w:p>
    <w:p w:rsidR="00016D9E" w:rsidRPr="002D2F72" w:rsidRDefault="00016D9E" w:rsidP="00016D9E">
      <w:pPr>
        <w:jc w:val="both"/>
        <w:rPr>
          <w:b/>
          <w:bCs/>
          <w:sz w:val="28"/>
          <w:szCs w:val="28"/>
        </w:rPr>
      </w:pPr>
      <w:r w:rsidRPr="002D2F72">
        <w:rPr>
          <w:i/>
          <w:noProof/>
          <w:sz w:val="28"/>
          <w:szCs w:val="28"/>
        </w:rPr>
        <mc:AlternateContent>
          <mc:Choice Requires="wps">
            <w:drawing>
              <wp:anchor distT="0" distB="0" distL="114300" distR="114300" simplePos="0" relativeHeight="251678720" behindDoc="0" locked="0" layoutInCell="1" allowOverlap="1" wp14:anchorId="55EC3778" wp14:editId="6218DAC5">
                <wp:simplePos x="0" y="0"/>
                <wp:positionH relativeFrom="column">
                  <wp:posOffset>3549015</wp:posOffset>
                </wp:positionH>
                <wp:positionV relativeFrom="paragraph">
                  <wp:posOffset>19685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45pt,1.55pt" to="44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" strokecolor="#4579b8 [3044]"/>
            </w:pict>
          </mc:Fallback>
        </mc:AlternateContent>
      </w:r>
    </w:p>
    <w:p w:rsidR="0041417F" w:rsidRPr="002D2F72" w:rsidRDefault="0041417F" w:rsidP="00016D9E">
      <w:pPr>
        <w:jc w:val="center"/>
        <w:rPr>
          <w:b/>
          <w:bCs/>
          <w:sz w:val="28"/>
          <w:szCs w:val="28"/>
        </w:rPr>
      </w:pPr>
    </w:p>
    <w:p w:rsidR="00016D9E" w:rsidRPr="002D2F72" w:rsidRDefault="00AE2AA3" w:rsidP="0041417F">
      <w:pPr>
        <w:ind w:firstLine="720"/>
        <w:jc w:val="both"/>
        <w:rPr>
          <w:b/>
          <w:sz w:val="28"/>
          <w:szCs w:val="28"/>
        </w:rPr>
      </w:pPr>
      <w:r w:rsidRPr="002D2F72">
        <w:rPr>
          <w:b/>
          <w:bCs/>
          <w:sz w:val="28"/>
          <w:szCs w:val="28"/>
        </w:rPr>
        <w:t>P</w:t>
      </w:r>
      <w:r w:rsidR="00016D9E" w:rsidRPr="002D2F72">
        <w:rPr>
          <w:b/>
          <w:bCs/>
          <w:sz w:val="28"/>
          <w:szCs w:val="28"/>
        </w:rPr>
        <w:t xml:space="preserve">hần </w:t>
      </w:r>
      <w:r w:rsidRPr="002D2F72">
        <w:rPr>
          <w:b/>
          <w:bCs/>
          <w:sz w:val="28"/>
          <w:szCs w:val="28"/>
        </w:rPr>
        <w:t>I.  DANH MỤC THỦ TỤC HÀNH CHÍNH ĐƯỢC CHUẨN HÓA</w:t>
      </w:r>
      <w:r w:rsidRPr="002D2F72">
        <w:rPr>
          <w:b/>
          <w:sz w:val="28"/>
          <w:szCs w:val="28"/>
        </w:rPr>
        <w:t xml:space="preserve"> </w:t>
      </w:r>
      <w:r w:rsidR="00F014E9" w:rsidRPr="002D2F72">
        <w:rPr>
          <w:b/>
          <w:sz w:val="28"/>
          <w:szCs w:val="28"/>
        </w:rPr>
        <w:t>TRONG LĨNH VỰC</w:t>
      </w:r>
      <w:r w:rsidR="001F6202" w:rsidRPr="002D2F72">
        <w:rPr>
          <w:b/>
          <w:sz w:val="28"/>
          <w:szCs w:val="28"/>
        </w:rPr>
        <w:t xml:space="preserve"> ĐẤU GIÁ TÀI SẢN </w:t>
      </w:r>
      <w:r w:rsidRPr="002D2F72">
        <w:rPr>
          <w:b/>
          <w:sz w:val="28"/>
          <w:szCs w:val="28"/>
        </w:rPr>
        <w:t xml:space="preserve">THUỘC </w:t>
      </w:r>
      <w:r w:rsidR="00016D9E" w:rsidRPr="002D2F72">
        <w:rPr>
          <w:b/>
          <w:sz w:val="28"/>
          <w:szCs w:val="28"/>
        </w:rPr>
        <w:t>THẨM QUYỀN TIẾP NHẬN, GIẢI QUYẾT CỦA SỞ TƯ PHÁP</w:t>
      </w:r>
    </w:p>
    <w:p w:rsidR="00463DD8" w:rsidRPr="002D2F72" w:rsidRDefault="00463DD8" w:rsidP="00016D9E">
      <w:pPr>
        <w:jc w:val="center"/>
        <w:rPr>
          <w:b/>
          <w:sz w:val="26"/>
          <w:szCs w:val="26"/>
        </w:rPr>
      </w:pPr>
    </w:p>
    <w:tbl>
      <w:tblPr>
        <w:tblW w:w="15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17"/>
        <w:gridCol w:w="1158"/>
        <w:gridCol w:w="2616"/>
        <w:gridCol w:w="1458"/>
        <w:gridCol w:w="6805"/>
      </w:tblGrid>
      <w:tr w:rsidR="00AF41B0" w:rsidRPr="002D2F72" w:rsidTr="001355FE">
        <w:trPr>
          <w:jc w:val="center"/>
        </w:trPr>
        <w:tc>
          <w:tcPr>
            <w:tcW w:w="709" w:type="dxa"/>
            <w:vAlign w:val="center"/>
          </w:tcPr>
          <w:p w:rsidR="00AF41B0" w:rsidRPr="002D2F72" w:rsidRDefault="00AF41B0" w:rsidP="00D40850">
            <w:pPr>
              <w:spacing w:before="120" w:after="120"/>
              <w:ind w:left="-113" w:right="-57"/>
              <w:jc w:val="center"/>
              <w:rPr>
                <w:b/>
                <w:sz w:val="26"/>
                <w:szCs w:val="26"/>
              </w:rPr>
            </w:pPr>
            <w:r w:rsidRPr="002D2F72">
              <w:rPr>
                <w:b/>
                <w:sz w:val="26"/>
                <w:szCs w:val="26"/>
              </w:rPr>
              <w:t>STT</w:t>
            </w:r>
          </w:p>
        </w:tc>
        <w:tc>
          <w:tcPr>
            <w:tcW w:w="2917" w:type="dxa"/>
            <w:vAlign w:val="center"/>
          </w:tcPr>
          <w:p w:rsidR="00AF41B0" w:rsidRPr="002D2F72" w:rsidRDefault="00AF41B0" w:rsidP="00D40850">
            <w:pPr>
              <w:spacing w:before="120" w:after="120"/>
              <w:jc w:val="center"/>
              <w:rPr>
                <w:b/>
                <w:sz w:val="26"/>
                <w:szCs w:val="26"/>
              </w:rPr>
            </w:pPr>
            <w:r w:rsidRPr="002D2F72">
              <w:rPr>
                <w:b/>
                <w:sz w:val="26"/>
                <w:szCs w:val="26"/>
              </w:rPr>
              <w:t>Tên thủ tục hành chính</w:t>
            </w:r>
          </w:p>
          <w:p w:rsidR="00AF41B0" w:rsidRPr="002D2F72" w:rsidRDefault="00AF41B0" w:rsidP="00D40850">
            <w:pPr>
              <w:spacing w:before="120" w:after="120"/>
              <w:jc w:val="center"/>
              <w:rPr>
                <w:b/>
                <w:sz w:val="26"/>
                <w:szCs w:val="26"/>
              </w:rPr>
            </w:pPr>
            <w:r w:rsidRPr="002D2F72">
              <w:rPr>
                <w:b/>
                <w:sz w:val="26"/>
                <w:szCs w:val="26"/>
              </w:rPr>
              <w:t>(Mã hồ sơ)</w:t>
            </w:r>
          </w:p>
        </w:tc>
        <w:tc>
          <w:tcPr>
            <w:tcW w:w="1158" w:type="dxa"/>
            <w:vAlign w:val="center"/>
          </w:tcPr>
          <w:p w:rsidR="00AF41B0" w:rsidRPr="002D2F72" w:rsidRDefault="00AF41B0" w:rsidP="00D40850">
            <w:pPr>
              <w:spacing w:before="120" w:after="120"/>
              <w:ind w:left="-57" w:right="-57"/>
              <w:jc w:val="center"/>
              <w:rPr>
                <w:b/>
                <w:sz w:val="26"/>
                <w:szCs w:val="26"/>
              </w:rPr>
            </w:pPr>
            <w:r w:rsidRPr="002D2F72">
              <w:rPr>
                <w:b/>
                <w:sz w:val="26"/>
                <w:szCs w:val="26"/>
              </w:rPr>
              <w:t>Thời hạn</w:t>
            </w:r>
          </w:p>
          <w:p w:rsidR="00AF41B0" w:rsidRPr="002D2F72" w:rsidRDefault="00AF41B0" w:rsidP="00D40850">
            <w:pPr>
              <w:spacing w:before="120" w:after="120"/>
              <w:ind w:left="-57" w:right="-57"/>
              <w:jc w:val="center"/>
              <w:rPr>
                <w:b/>
                <w:sz w:val="26"/>
                <w:szCs w:val="26"/>
              </w:rPr>
            </w:pPr>
            <w:r w:rsidRPr="002D2F72">
              <w:rPr>
                <w:b/>
                <w:sz w:val="26"/>
                <w:szCs w:val="26"/>
              </w:rPr>
              <w:t>giải quyết</w:t>
            </w:r>
          </w:p>
        </w:tc>
        <w:tc>
          <w:tcPr>
            <w:tcW w:w="2616" w:type="dxa"/>
            <w:vAlign w:val="center"/>
          </w:tcPr>
          <w:p w:rsidR="00AF41B0" w:rsidRPr="002D2F72" w:rsidRDefault="00AF41B0" w:rsidP="00D40850">
            <w:pPr>
              <w:spacing w:before="120" w:after="120"/>
              <w:jc w:val="center"/>
              <w:rPr>
                <w:b/>
                <w:sz w:val="26"/>
                <w:szCs w:val="26"/>
              </w:rPr>
            </w:pPr>
            <w:r w:rsidRPr="002D2F72">
              <w:rPr>
                <w:b/>
                <w:sz w:val="26"/>
                <w:szCs w:val="26"/>
              </w:rPr>
              <w:t>Địa điểm</w:t>
            </w:r>
          </w:p>
          <w:p w:rsidR="00AF41B0" w:rsidRPr="002D2F72" w:rsidRDefault="00AF41B0" w:rsidP="00D40850">
            <w:pPr>
              <w:spacing w:before="120" w:after="120"/>
              <w:jc w:val="center"/>
              <w:rPr>
                <w:b/>
                <w:sz w:val="26"/>
                <w:szCs w:val="26"/>
              </w:rPr>
            </w:pPr>
            <w:r w:rsidRPr="002D2F72">
              <w:rPr>
                <w:b/>
                <w:sz w:val="26"/>
                <w:szCs w:val="26"/>
              </w:rPr>
              <w:t>Tiếp nhận/ Thực hiện</w:t>
            </w:r>
          </w:p>
        </w:tc>
        <w:tc>
          <w:tcPr>
            <w:tcW w:w="1458" w:type="dxa"/>
            <w:vAlign w:val="center"/>
          </w:tcPr>
          <w:p w:rsidR="00AF41B0" w:rsidRPr="002D2F72" w:rsidRDefault="00AF41B0" w:rsidP="00D40850">
            <w:pPr>
              <w:spacing w:before="120" w:after="120"/>
              <w:jc w:val="center"/>
              <w:rPr>
                <w:b/>
                <w:sz w:val="26"/>
                <w:szCs w:val="26"/>
              </w:rPr>
            </w:pPr>
            <w:r w:rsidRPr="002D2F72">
              <w:rPr>
                <w:b/>
                <w:sz w:val="26"/>
                <w:szCs w:val="26"/>
              </w:rPr>
              <w:t>Phí, lệ phí</w:t>
            </w:r>
          </w:p>
          <w:p w:rsidR="00AF41B0" w:rsidRPr="002D2F72" w:rsidRDefault="00AF41B0" w:rsidP="00D40850">
            <w:pPr>
              <w:spacing w:before="120" w:after="120"/>
              <w:jc w:val="center"/>
              <w:rPr>
                <w:b/>
                <w:sz w:val="26"/>
                <w:szCs w:val="26"/>
              </w:rPr>
            </w:pPr>
            <w:r w:rsidRPr="002D2F72">
              <w:rPr>
                <w:b/>
                <w:sz w:val="26"/>
                <w:szCs w:val="26"/>
              </w:rPr>
              <w:t>(nếu có)</w:t>
            </w:r>
          </w:p>
        </w:tc>
        <w:tc>
          <w:tcPr>
            <w:tcW w:w="6805" w:type="dxa"/>
            <w:vAlign w:val="center"/>
          </w:tcPr>
          <w:p w:rsidR="00AF41B0" w:rsidRPr="002D2F72" w:rsidRDefault="00AF41B0" w:rsidP="00D40850">
            <w:pPr>
              <w:spacing w:before="120" w:after="120"/>
              <w:jc w:val="center"/>
              <w:rPr>
                <w:b/>
                <w:sz w:val="26"/>
                <w:szCs w:val="26"/>
              </w:rPr>
            </w:pPr>
            <w:r w:rsidRPr="002D2F72">
              <w:rPr>
                <w:b/>
                <w:sz w:val="26"/>
                <w:szCs w:val="26"/>
              </w:rPr>
              <w:t>Căn cứ pháp lý</w:t>
            </w:r>
          </w:p>
        </w:tc>
      </w:tr>
      <w:tr w:rsidR="00AF41B0" w:rsidRPr="002D2F72" w:rsidTr="001355FE">
        <w:trPr>
          <w:jc w:val="center"/>
        </w:trPr>
        <w:tc>
          <w:tcPr>
            <w:tcW w:w="709" w:type="dxa"/>
            <w:vAlign w:val="center"/>
          </w:tcPr>
          <w:p w:rsidR="00AF41B0" w:rsidRPr="002D2F72" w:rsidRDefault="00AF41B0" w:rsidP="00D40850">
            <w:pPr>
              <w:spacing w:before="120" w:after="120"/>
              <w:ind w:right="-57"/>
              <w:jc w:val="center"/>
              <w:rPr>
                <w:b/>
                <w:sz w:val="26"/>
                <w:szCs w:val="26"/>
              </w:rPr>
            </w:pPr>
            <w:r w:rsidRPr="002D2F72">
              <w:rPr>
                <w:b/>
                <w:sz w:val="26"/>
                <w:szCs w:val="26"/>
              </w:rPr>
              <w:t>I</w:t>
            </w:r>
          </w:p>
        </w:tc>
        <w:tc>
          <w:tcPr>
            <w:tcW w:w="14954" w:type="dxa"/>
            <w:gridSpan w:val="5"/>
            <w:vAlign w:val="center"/>
          </w:tcPr>
          <w:p w:rsidR="00AF41B0" w:rsidRPr="002D2F72" w:rsidRDefault="00AF41B0" w:rsidP="00D40850">
            <w:pPr>
              <w:spacing w:before="120" w:after="120"/>
              <w:jc w:val="center"/>
              <w:rPr>
                <w:b/>
                <w:sz w:val="26"/>
                <w:szCs w:val="26"/>
              </w:rPr>
            </w:pPr>
            <w:r w:rsidRPr="002D2F72">
              <w:rPr>
                <w:b/>
                <w:sz w:val="26"/>
                <w:szCs w:val="26"/>
              </w:rPr>
              <w:t xml:space="preserve">TTHC </w:t>
            </w:r>
            <w:r w:rsidR="006E33C9" w:rsidRPr="002D2F72">
              <w:rPr>
                <w:b/>
                <w:sz w:val="26"/>
                <w:szCs w:val="26"/>
              </w:rPr>
              <w:t xml:space="preserve">được chuẩn hóa </w:t>
            </w:r>
            <w:r w:rsidRPr="002D2F72">
              <w:rPr>
                <w:b/>
                <w:sz w:val="26"/>
                <w:szCs w:val="26"/>
              </w:rPr>
              <w:t>trong lĩnh v</w:t>
            </w:r>
            <w:r w:rsidR="006E33C9" w:rsidRPr="002D2F72">
              <w:rPr>
                <w:b/>
                <w:sz w:val="26"/>
                <w:szCs w:val="26"/>
              </w:rPr>
              <w:t>ự</w:t>
            </w:r>
            <w:r w:rsidRPr="002D2F72">
              <w:rPr>
                <w:b/>
                <w:sz w:val="26"/>
                <w:szCs w:val="26"/>
              </w:rPr>
              <w:t xml:space="preserve">c </w:t>
            </w:r>
            <w:r w:rsidR="006E33C9" w:rsidRPr="002D2F72">
              <w:rPr>
                <w:b/>
                <w:sz w:val="26"/>
                <w:szCs w:val="26"/>
              </w:rPr>
              <w:t>Đấu giá tài sả</w:t>
            </w:r>
            <w:r w:rsidRPr="002D2F72">
              <w:rPr>
                <w:b/>
                <w:sz w:val="26"/>
                <w:szCs w:val="26"/>
              </w:rPr>
              <w:t xml:space="preserve">n thuộc thẩm quyền giải quyết của </w:t>
            </w:r>
            <w:r w:rsidR="00346325" w:rsidRPr="002D2F72">
              <w:rPr>
                <w:b/>
                <w:sz w:val="26"/>
                <w:szCs w:val="26"/>
              </w:rPr>
              <w:t xml:space="preserve">Sở Tư </w:t>
            </w:r>
            <w:r w:rsidRPr="002D2F72">
              <w:rPr>
                <w:b/>
                <w:sz w:val="26"/>
                <w:szCs w:val="26"/>
              </w:rPr>
              <w:t>pháp (08 Thủ tục)</w:t>
            </w:r>
          </w:p>
        </w:tc>
      </w:tr>
      <w:tr w:rsidR="002132DE" w:rsidRPr="002D2F72" w:rsidTr="001355FE">
        <w:trPr>
          <w:jc w:val="center"/>
        </w:trPr>
        <w:tc>
          <w:tcPr>
            <w:tcW w:w="709" w:type="dxa"/>
            <w:vAlign w:val="center"/>
          </w:tcPr>
          <w:p w:rsidR="002132DE" w:rsidRPr="002D2F72" w:rsidRDefault="002132DE" w:rsidP="00D40850">
            <w:pPr>
              <w:tabs>
                <w:tab w:val="left" w:pos="276"/>
              </w:tabs>
              <w:spacing w:before="120" w:after="120"/>
              <w:jc w:val="center"/>
              <w:rPr>
                <w:b/>
                <w:sz w:val="26"/>
                <w:szCs w:val="26"/>
              </w:rPr>
            </w:pPr>
            <w:r w:rsidRPr="002D2F72">
              <w:rPr>
                <w:b/>
                <w:sz w:val="26"/>
                <w:szCs w:val="26"/>
              </w:rPr>
              <w:t>1</w:t>
            </w:r>
          </w:p>
        </w:tc>
        <w:tc>
          <w:tcPr>
            <w:tcW w:w="2917" w:type="dxa"/>
            <w:vAlign w:val="center"/>
          </w:tcPr>
          <w:p w:rsidR="002132DE" w:rsidRPr="002D2F72" w:rsidRDefault="002132DE" w:rsidP="00D40850">
            <w:pPr>
              <w:widowControl w:val="0"/>
              <w:spacing w:before="120" w:after="120" w:line="360" w:lineRule="atLeast"/>
              <w:jc w:val="center"/>
              <w:rPr>
                <w:sz w:val="26"/>
                <w:szCs w:val="26"/>
                <w:lang w:val="nl-NL"/>
              </w:rPr>
            </w:pPr>
            <w:r w:rsidRPr="002D2F72">
              <w:rPr>
                <w:sz w:val="26"/>
                <w:szCs w:val="26"/>
                <w:lang w:val="nl-NL"/>
              </w:rPr>
              <w:t>Cấp Thẻ đấu giá viên (MHS: 2.001815)</w:t>
            </w:r>
          </w:p>
        </w:tc>
        <w:tc>
          <w:tcPr>
            <w:tcW w:w="1158" w:type="dxa"/>
            <w:vAlign w:val="center"/>
          </w:tcPr>
          <w:p w:rsidR="002132DE" w:rsidRPr="002D2F72" w:rsidRDefault="00AE373D" w:rsidP="00D40850">
            <w:pPr>
              <w:spacing w:before="120" w:after="120"/>
              <w:jc w:val="center"/>
              <w:rPr>
                <w:sz w:val="26"/>
                <w:szCs w:val="26"/>
              </w:rPr>
            </w:pPr>
            <w:r w:rsidRPr="002D2F72">
              <w:rPr>
                <w:sz w:val="26"/>
                <w:szCs w:val="26"/>
                <w:lang w:val="hr-HR"/>
              </w:rPr>
              <w:t xml:space="preserve">05 </w:t>
            </w:r>
            <w:r w:rsidRPr="002D2F72">
              <w:rPr>
                <w:sz w:val="26"/>
                <w:szCs w:val="26"/>
              </w:rPr>
              <w:t>ng</w:t>
            </w:r>
            <w:r w:rsidRPr="002D2F72">
              <w:rPr>
                <w:sz w:val="26"/>
                <w:szCs w:val="26"/>
                <w:lang w:val="hr-HR"/>
              </w:rPr>
              <w:t>à</w:t>
            </w:r>
            <w:r w:rsidRPr="002D2F72">
              <w:rPr>
                <w:sz w:val="26"/>
                <w:szCs w:val="26"/>
              </w:rPr>
              <w:t>y</w:t>
            </w:r>
            <w:r w:rsidRPr="002D2F72">
              <w:rPr>
                <w:sz w:val="26"/>
                <w:szCs w:val="26"/>
                <w:lang w:val="hr-HR"/>
              </w:rPr>
              <w:t xml:space="preserve"> </w:t>
            </w:r>
            <w:r w:rsidRPr="002D2F72">
              <w:rPr>
                <w:sz w:val="26"/>
                <w:szCs w:val="26"/>
              </w:rPr>
              <w:t>l</w:t>
            </w:r>
            <w:r w:rsidRPr="002D2F72">
              <w:rPr>
                <w:sz w:val="26"/>
                <w:szCs w:val="26"/>
                <w:lang w:val="hr-HR"/>
              </w:rPr>
              <w:t>à</w:t>
            </w:r>
            <w:r w:rsidRPr="002D2F72">
              <w:rPr>
                <w:sz w:val="26"/>
                <w:szCs w:val="26"/>
              </w:rPr>
              <w:t>m</w:t>
            </w:r>
            <w:r w:rsidRPr="002D2F72">
              <w:rPr>
                <w:sz w:val="26"/>
                <w:szCs w:val="26"/>
                <w:lang w:val="hr-HR"/>
              </w:rPr>
              <w:t xml:space="preserve"> </w:t>
            </w:r>
            <w:r w:rsidRPr="002D2F72">
              <w:rPr>
                <w:sz w:val="26"/>
                <w:szCs w:val="26"/>
              </w:rPr>
              <w:t>việc</w:t>
            </w:r>
          </w:p>
        </w:tc>
        <w:tc>
          <w:tcPr>
            <w:tcW w:w="2616" w:type="dxa"/>
            <w:vAlign w:val="center"/>
          </w:tcPr>
          <w:p w:rsidR="00F9707F" w:rsidRPr="002D2F72" w:rsidRDefault="00F9707F" w:rsidP="00D40850">
            <w:pPr>
              <w:spacing w:before="120" w:after="120"/>
              <w:jc w:val="center"/>
              <w:rPr>
                <w:rFonts w:eastAsia="Calibri"/>
                <w:sz w:val="26"/>
                <w:szCs w:val="26"/>
              </w:rPr>
            </w:pPr>
            <w:r w:rsidRPr="002D2F72">
              <w:rPr>
                <w:rFonts w:eastAsia="Calibri"/>
                <w:sz w:val="26"/>
                <w:szCs w:val="26"/>
              </w:rPr>
              <w:t>Trung tâm Phục vụ</w:t>
            </w:r>
          </w:p>
          <w:p w:rsidR="002132DE" w:rsidRPr="002D2F72" w:rsidRDefault="00F9707F" w:rsidP="00D40850">
            <w:pPr>
              <w:spacing w:before="120" w:after="120"/>
              <w:jc w:val="center"/>
              <w:rPr>
                <w:sz w:val="26"/>
                <w:szCs w:val="26"/>
              </w:rPr>
            </w:pPr>
            <w:r w:rsidRPr="002D2F72">
              <w:rPr>
                <w:rFonts w:eastAsia="Calibri"/>
                <w:sz w:val="26"/>
                <w:szCs w:val="26"/>
              </w:rPr>
              <w:t>hành chính công tỉnh/ Sở Tư pháp</w:t>
            </w:r>
          </w:p>
        </w:tc>
        <w:tc>
          <w:tcPr>
            <w:tcW w:w="1458" w:type="dxa"/>
            <w:vAlign w:val="center"/>
          </w:tcPr>
          <w:p w:rsidR="002132DE" w:rsidRPr="002D2F72" w:rsidRDefault="00AE373D" w:rsidP="00D40850">
            <w:pPr>
              <w:pStyle w:val="NormalWeb"/>
              <w:spacing w:before="120" w:beforeAutospacing="0" w:after="120" w:afterAutospacing="0" w:line="360" w:lineRule="atLeast"/>
              <w:jc w:val="center"/>
              <w:rPr>
                <w:sz w:val="26"/>
                <w:szCs w:val="26"/>
              </w:rPr>
            </w:pPr>
            <w:r w:rsidRPr="002D2F72">
              <w:rPr>
                <w:sz w:val="26"/>
                <w:szCs w:val="26"/>
                <w:lang w:val="nl-NL"/>
              </w:rPr>
              <w:t>Không quy định.</w:t>
            </w:r>
          </w:p>
        </w:tc>
        <w:tc>
          <w:tcPr>
            <w:tcW w:w="6805" w:type="dxa"/>
            <w:vAlign w:val="center"/>
          </w:tcPr>
          <w:p w:rsidR="00FA57AD" w:rsidRPr="002D2F72" w:rsidRDefault="00FA57AD"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FA57AD" w:rsidRPr="002D2F72" w:rsidRDefault="00FA57AD"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2132DE" w:rsidRPr="002D2F72" w:rsidRDefault="00FA57AD"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it-IT"/>
              </w:rPr>
            </w:pPr>
            <w:r w:rsidRPr="002D2F72">
              <w:rPr>
                <w:b/>
                <w:sz w:val="26"/>
                <w:szCs w:val="26"/>
                <w:lang w:val="it-IT"/>
              </w:rPr>
              <w:t>2</w:t>
            </w:r>
          </w:p>
        </w:tc>
        <w:tc>
          <w:tcPr>
            <w:tcW w:w="2917" w:type="dxa"/>
            <w:vAlign w:val="center"/>
          </w:tcPr>
          <w:p w:rsidR="00E5010C" w:rsidRPr="002D2F72" w:rsidDel="00BC2648" w:rsidRDefault="00E5010C" w:rsidP="00D40850">
            <w:pPr>
              <w:spacing w:line="300" w:lineRule="exact"/>
              <w:ind w:left="-26"/>
              <w:jc w:val="center"/>
              <w:rPr>
                <w:sz w:val="26"/>
                <w:szCs w:val="26"/>
              </w:rPr>
            </w:pPr>
            <w:r w:rsidRPr="002D2F72">
              <w:rPr>
                <w:sz w:val="26"/>
                <w:szCs w:val="26"/>
              </w:rPr>
              <w:t xml:space="preserve">Cấp lại Thẻ đấu giá viên (MHS: </w:t>
            </w:r>
            <w:r w:rsidRPr="002D2F72">
              <w:rPr>
                <w:sz w:val="26"/>
                <w:szCs w:val="26"/>
                <w:lang w:val="nl-NL"/>
              </w:rPr>
              <w:t>2.001807</w:t>
            </w:r>
            <w:r w:rsidRPr="002D2F72">
              <w:rPr>
                <w:sz w:val="26"/>
                <w:szCs w:val="26"/>
              </w:rPr>
              <w:t>)</w:t>
            </w:r>
          </w:p>
        </w:tc>
        <w:tc>
          <w:tcPr>
            <w:tcW w:w="1158" w:type="dxa"/>
            <w:vAlign w:val="center"/>
          </w:tcPr>
          <w:p w:rsidR="00E5010C" w:rsidRPr="002D2F72" w:rsidRDefault="00E5010C" w:rsidP="00D40850">
            <w:pPr>
              <w:spacing w:before="120" w:after="120"/>
              <w:jc w:val="center"/>
              <w:rPr>
                <w:sz w:val="26"/>
                <w:szCs w:val="26"/>
              </w:rPr>
            </w:pPr>
            <w:r w:rsidRPr="002D2F72">
              <w:rPr>
                <w:sz w:val="26"/>
                <w:szCs w:val="26"/>
                <w:lang w:val="hr-HR"/>
              </w:rPr>
              <w:t xml:space="preserve">03 </w:t>
            </w:r>
            <w:r w:rsidRPr="002D2F72">
              <w:rPr>
                <w:sz w:val="26"/>
                <w:szCs w:val="26"/>
                <w:lang w:val="vi-VN"/>
              </w:rPr>
              <w:t>ng</w:t>
            </w:r>
            <w:r w:rsidRPr="002D2F72">
              <w:rPr>
                <w:sz w:val="26"/>
                <w:szCs w:val="26"/>
                <w:lang w:val="hr-HR"/>
              </w:rPr>
              <w:t>à</w:t>
            </w:r>
            <w:r w:rsidRPr="002D2F72">
              <w:rPr>
                <w:sz w:val="26"/>
                <w:szCs w:val="26"/>
                <w:lang w:val="vi-VN"/>
              </w:rPr>
              <w:t>y</w:t>
            </w:r>
            <w:r w:rsidRPr="002D2F72">
              <w:rPr>
                <w:sz w:val="26"/>
                <w:szCs w:val="26"/>
                <w:lang w:val="hr-HR"/>
              </w:rPr>
              <w:t xml:space="preserve"> </w:t>
            </w:r>
            <w:r w:rsidRPr="002D2F72">
              <w:rPr>
                <w:sz w:val="26"/>
                <w:szCs w:val="26"/>
                <w:lang w:val="vi-VN"/>
              </w:rPr>
              <w:t>l</w:t>
            </w:r>
            <w:r w:rsidRPr="002D2F72">
              <w:rPr>
                <w:sz w:val="26"/>
                <w:szCs w:val="26"/>
                <w:lang w:val="hr-HR"/>
              </w:rPr>
              <w:t>à</w:t>
            </w:r>
            <w:r w:rsidRPr="002D2F72">
              <w:rPr>
                <w:sz w:val="26"/>
                <w:szCs w:val="26"/>
                <w:lang w:val="vi-VN"/>
              </w:rPr>
              <w:t>m</w:t>
            </w:r>
            <w:r w:rsidRPr="002D2F72">
              <w:rPr>
                <w:sz w:val="26"/>
                <w:szCs w:val="26"/>
                <w:lang w:val="hr-HR"/>
              </w:rPr>
              <w:t xml:space="preserve"> </w:t>
            </w:r>
            <w:r w:rsidRPr="002D2F72">
              <w:rPr>
                <w:sz w:val="26"/>
                <w:szCs w:val="26"/>
                <w:lang w:val="vi-VN"/>
              </w:rPr>
              <w:t>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 xml:space="preserve">hành chính công tỉnh/ </w:t>
            </w:r>
            <w:r w:rsidRPr="002D2F72">
              <w:rPr>
                <w:rFonts w:eastAsia="Calibri"/>
                <w:sz w:val="26"/>
                <w:szCs w:val="26"/>
              </w:rPr>
              <w:lastRenderedPageBreak/>
              <w:t>Sở Tư pháp</w:t>
            </w:r>
          </w:p>
        </w:tc>
        <w:tc>
          <w:tcPr>
            <w:tcW w:w="1458" w:type="dxa"/>
            <w:vAlign w:val="center"/>
          </w:tcPr>
          <w:p w:rsidR="00E5010C" w:rsidRPr="002D2F72" w:rsidRDefault="00E5010C" w:rsidP="00D40850">
            <w:pPr>
              <w:pStyle w:val="NormalWeb"/>
              <w:spacing w:before="120" w:beforeAutospacing="0" w:after="120" w:afterAutospacing="0" w:line="360" w:lineRule="atLeast"/>
              <w:jc w:val="center"/>
              <w:rPr>
                <w:sz w:val="26"/>
                <w:szCs w:val="26"/>
              </w:rPr>
            </w:pPr>
            <w:r w:rsidRPr="002D2F72">
              <w:rPr>
                <w:sz w:val="26"/>
                <w:szCs w:val="26"/>
                <w:lang w:val="nl-NL"/>
              </w:rPr>
              <w:lastRenderedPageBreak/>
              <w:t>Không quy định.</w:t>
            </w:r>
          </w:p>
        </w:tc>
        <w:tc>
          <w:tcPr>
            <w:tcW w:w="6805" w:type="dxa"/>
            <w:vAlign w:val="center"/>
          </w:tcPr>
          <w:p w:rsidR="00E5010C" w:rsidRPr="002D2F72" w:rsidRDefault="00E5010C"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E5010C" w:rsidRPr="002D2F72" w:rsidRDefault="00E5010C"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w:t>
            </w:r>
            <w:r w:rsidRPr="002D2F72">
              <w:rPr>
                <w:sz w:val="26"/>
                <w:szCs w:val="26"/>
                <w:lang w:val="nl-NL"/>
              </w:rPr>
              <w:lastRenderedPageBreak/>
              <w:t>q</w:t>
            </w:r>
            <w:r w:rsidRPr="002D2F72">
              <w:rPr>
                <w:sz w:val="26"/>
                <w:szCs w:val="26"/>
              </w:rPr>
              <w:t>uy định chi tiết thi hành một số điều và biện pháp thi hành Luật đấu giá tài sản.</w:t>
            </w:r>
          </w:p>
          <w:p w:rsidR="00E5010C" w:rsidRPr="002D2F72" w:rsidRDefault="00E5010C"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lastRenderedPageBreak/>
              <w:t>3</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Đăng ký hoạt động của doanh nghiệp đấu giá tài sản (MHS: </w:t>
            </w:r>
            <w:r w:rsidRPr="002D2F72">
              <w:rPr>
                <w:sz w:val="26"/>
                <w:szCs w:val="26"/>
                <w:lang w:val="nl-NL"/>
              </w:rPr>
              <w:t>2.001395</w:t>
            </w:r>
            <w:r w:rsidRPr="002D2F72">
              <w:rPr>
                <w:sz w:val="26"/>
                <w:szCs w:val="26"/>
              </w:rPr>
              <w:t>)</w:t>
            </w:r>
          </w:p>
        </w:tc>
        <w:tc>
          <w:tcPr>
            <w:tcW w:w="1158" w:type="dxa"/>
            <w:vAlign w:val="center"/>
          </w:tcPr>
          <w:p w:rsidR="00E5010C" w:rsidRPr="002D2F72" w:rsidRDefault="002D72C7" w:rsidP="00D40850">
            <w:pPr>
              <w:spacing w:before="120" w:after="120"/>
              <w:jc w:val="center"/>
              <w:rPr>
                <w:sz w:val="26"/>
                <w:szCs w:val="26"/>
                <w:lang w:val="nl-NL"/>
              </w:rPr>
            </w:pPr>
            <w:r w:rsidRPr="002D2F72">
              <w:rPr>
                <w:sz w:val="26"/>
                <w:szCs w:val="26"/>
                <w:lang w:val="vi-VN"/>
              </w:rPr>
              <w:t>10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586590" w:rsidP="00D40850">
            <w:pPr>
              <w:pStyle w:val="NormalWeb"/>
              <w:spacing w:before="120" w:beforeAutospacing="0" w:after="120" w:afterAutospacing="0" w:line="360" w:lineRule="atLeast"/>
              <w:jc w:val="center"/>
              <w:rPr>
                <w:sz w:val="26"/>
                <w:szCs w:val="26"/>
              </w:rPr>
            </w:pPr>
            <w:r w:rsidRPr="002D2F72">
              <w:rPr>
                <w:sz w:val="26"/>
                <w:szCs w:val="26"/>
                <w:lang w:val="nl-NL"/>
              </w:rPr>
              <w:t>1.000.000 đồng/Hồ sơ.</w:t>
            </w:r>
          </w:p>
        </w:tc>
        <w:tc>
          <w:tcPr>
            <w:tcW w:w="6805" w:type="dxa"/>
            <w:vAlign w:val="center"/>
          </w:tcPr>
          <w:p w:rsidR="00CC7D2D" w:rsidRPr="002D2F72" w:rsidRDefault="00CC7D2D"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CC7D2D" w:rsidRPr="002D2F72" w:rsidRDefault="00CC7D2D"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CC7D2D" w:rsidRPr="002D2F72" w:rsidRDefault="00CC7D2D" w:rsidP="00397B03">
            <w:pPr>
              <w:spacing w:before="120" w:after="120" w:line="360" w:lineRule="atLeast"/>
              <w:jc w:val="both"/>
              <w:rPr>
                <w:spacing w:val="-2"/>
                <w:sz w:val="26"/>
                <w:szCs w:val="26"/>
              </w:rPr>
            </w:pPr>
            <w:r w:rsidRPr="002D2F72">
              <w:rPr>
                <w:spacing w:val="-2"/>
                <w:sz w:val="26"/>
                <w:szCs w:val="26"/>
              </w:rPr>
              <w:t xml:space="preserve">- Thông tư số 06/2017/TT-BTP ngày 16/5/2017 của Bộ Tư pháp quy định về </w:t>
            </w:r>
            <w:r w:rsidRPr="002D2F72">
              <w:rPr>
                <w:spacing w:val="-2"/>
                <w:sz w:val="26"/>
                <w:szCs w:val="26"/>
                <w:lang w:val="hr-HR"/>
              </w:rPr>
              <w:t xml:space="preserve">chương trình khung của khóa đào tạo nghề đấu giá, cơ sở đào tạo nghề đấu giá, việc </w:t>
            </w:r>
            <w:r w:rsidRPr="002D2F72">
              <w:rPr>
                <w:spacing w:val="-2"/>
                <w:sz w:val="26"/>
                <w:szCs w:val="26"/>
              </w:rPr>
              <w:t xml:space="preserve">tập sự và kiểm tra kết quả tập sự hành nghề đấu giá và </w:t>
            </w:r>
            <w:r w:rsidRPr="002D2F72">
              <w:rPr>
                <w:bCs/>
                <w:spacing w:val="-2"/>
                <w:sz w:val="26"/>
                <w:szCs w:val="26"/>
              </w:rPr>
              <w:t>biểu mẫu trong lĩnh vực đấu giá tài sản</w:t>
            </w:r>
            <w:r w:rsidRPr="002D2F72">
              <w:rPr>
                <w:spacing w:val="-2"/>
                <w:sz w:val="26"/>
                <w:szCs w:val="26"/>
              </w:rPr>
              <w:t>.</w:t>
            </w:r>
          </w:p>
          <w:p w:rsidR="00E5010C" w:rsidRPr="002D2F72" w:rsidRDefault="00CC7D2D"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t>4</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Thay đổi nội dung đăng ký hoạt động của doanh nghiệp đấu giá tài sản (MHS: </w:t>
            </w:r>
            <w:r w:rsidRPr="002D2F72">
              <w:rPr>
                <w:sz w:val="26"/>
                <w:szCs w:val="26"/>
                <w:lang w:val="nl-NL"/>
              </w:rPr>
              <w:t>2.001333</w:t>
            </w:r>
            <w:r w:rsidRPr="002D2F72">
              <w:rPr>
                <w:sz w:val="26"/>
                <w:szCs w:val="26"/>
              </w:rPr>
              <w:t>)</w:t>
            </w:r>
          </w:p>
        </w:tc>
        <w:tc>
          <w:tcPr>
            <w:tcW w:w="1158" w:type="dxa"/>
            <w:vAlign w:val="center"/>
          </w:tcPr>
          <w:p w:rsidR="00E5010C" w:rsidRPr="002D2F72" w:rsidRDefault="00BC20B3" w:rsidP="00D40850">
            <w:pPr>
              <w:spacing w:before="120" w:after="120"/>
              <w:jc w:val="center"/>
              <w:rPr>
                <w:sz w:val="26"/>
                <w:szCs w:val="26"/>
                <w:lang w:val="nl-NL"/>
              </w:rPr>
            </w:pPr>
            <w:r w:rsidRPr="002D2F72">
              <w:rPr>
                <w:sz w:val="26"/>
                <w:szCs w:val="26"/>
                <w:lang w:val="vi-VN"/>
              </w:rPr>
              <w:t>05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0B741A" w:rsidP="00D40850">
            <w:pPr>
              <w:spacing w:before="120" w:after="120"/>
              <w:jc w:val="center"/>
              <w:rPr>
                <w:sz w:val="26"/>
                <w:szCs w:val="26"/>
              </w:rPr>
            </w:pPr>
            <w:r w:rsidRPr="002D2F72">
              <w:rPr>
                <w:sz w:val="26"/>
                <w:szCs w:val="26"/>
                <w:lang w:val="nl-NL"/>
              </w:rPr>
              <w:t>500.000 đồng/ Hồ sơ.</w:t>
            </w:r>
          </w:p>
        </w:tc>
        <w:tc>
          <w:tcPr>
            <w:tcW w:w="6805" w:type="dxa"/>
            <w:vAlign w:val="center"/>
          </w:tcPr>
          <w:p w:rsidR="00CD0602" w:rsidRPr="002D2F72" w:rsidRDefault="00CD0602"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CD0602" w:rsidRPr="002D2F72" w:rsidRDefault="00CD0602"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 xml:space="preserve">uy định chi tiết thi hành một số điều và biện pháp thi hành </w:t>
            </w:r>
            <w:r w:rsidRPr="002D2F72">
              <w:rPr>
                <w:sz w:val="26"/>
                <w:szCs w:val="26"/>
              </w:rPr>
              <w:lastRenderedPageBreak/>
              <w:t>Luật đấu giá tài sản.</w:t>
            </w:r>
          </w:p>
          <w:p w:rsidR="00CD0602" w:rsidRPr="002D2F72" w:rsidRDefault="00CD0602"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CD0602"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rPr>
            </w:pPr>
            <w:r w:rsidRPr="002D2F72">
              <w:rPr>
                <w:b/>
                <w:sz w:val="26"/>
                <w:szCs w:val="26"/>
              </w:rPr>
              <w:lastRenderedPageBreak/>
              <w:t>5</w:t>
            </w:r>
          </w:p>
        </w:tc>
        <w:tc>
          <w:tcPr>
            <w:tcW w:w="2917" w:type="dxa"/>
            <w:vAlign w:val="center"/>
          </w:tcPr>
          <w:p w:rsidR="00E5010C" w:rsidRPr="002D2F72" w:rsidRDefault="00E5010C" w:rsidP="00D40850">
            <w:pPr>
              <w:spacing w:line="300" w:lineRule="exact"/>
              <w:ind w:left="-26"/>
              <w:jc w:val="center"/>
              <w:rPr>
                <w:sz w:val="26"/>
                <w:szCs w:val="26"/>
              </w:rPr>
            </w:pPr>
            <w:r w:rsidRPr="002D2F72">
              <w:rPr>
                <w:sz w:val="26"/>
                <w:szCs w:val="26"/>
              </w:rPr>
              <w:t xml:space="preserve">Cấp lại </w:t>
            </w:r>
            <w:r w:rsidRPr="002D2F72">
              <w:rPr>
                <w:spacing w:val="-2"/>
                <w:sz w:val="26"/>
                <w:szCs w:val="26"/>
                <w:lang w:val="nl-NL"/>
              </w:rPr>
              <w:t xml:space="preserve">Giấy đăng ký hoạt động của doanh nghiệp đấu giá tài sản (MHS: </w:t>
            </w:r>
            <w:r w:rsidRPr="002D2F72">
              <w:rPr>
                <w:sz w:val="26"/>
                <w:szCs w:val="26"/>
                <w:lang w:val="nl-NL"/>
              </w:rPr>
              <w:t>2.001258</w:t>
            </w:r>
            <w:r w:rsidRPr="002D2F72">
              <w:rPr>
                <w:spacing w:val="-2"/>
                <w:sz w:val="26"/>
                <w:szCs w:val="26"/>
                <w:lang w:val="nl-NL"/>
              </w:rPr>
              <w:t>)</w:t>
            </w:r>
          </w:p>
        </w:tc>
        <w:tc>
          <w:tcPr>
            <w:tcW w:w="1158" w:type="dxa"/>
            <w:vAlign w:val="center"/>
          </w:tcPr>
          <w:p w:rsidR="00E5010C" w:rsidRPr="002D2F72" w:rsidRDefault="00440D5D" w:rsidP="00D40850">
            <w:pPr>
              <w:spacing w:before="120" w:after="120"/>
              <w:jc w:val="center"/>
              <w:rPr>
                <w:sz w:val="26"/>
                <w:szCs w:val="26"/>
                <w:lang w:val="nl-NL"/>
              </w:rPr>
            </w:pPr>
            <w:r w:rsidRPr="002D2F72">
              <w:rPr>
                <w:sz w:val="26"/>
                <w:szCs w:val="26"/>
                <w:lang w:val="vi-VN"/>
              </w:rPr>
              <w:t>07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ind w:firstLine="34"/>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FB1248" w:rsidP="00D40850">
            <w:pPr>
              <w:spacing w:before="120" w:after="120"/>
              <w:jc w:val="center"/>
              <w:rPr>
                <w:sz w:val="26"/>
                <w:szCs w:val="26"/>
              </w:rPr>
            </w:pPr>
            <w:r w:rsidRPr="002D2F72">
              <w:rPr>
                <w:sz w:val="26"/>
                <w:szCs w:val="26"/>
                <w:lang w:val="nl-NL"/>
              </w:rPr>
              <w:t>500.000 đồng/ Hồ sơ.</w:t>
            </w:r>
          </w:p>
        </w:tc>
        <w:tc>
          <w:tcPr>
            <w:tcW w:w="6805" w:type="dxa"/>
            <w:vAlign w:val="center"/>
          </w:tcPr>
          <w:p w:rsidR="00FB1248" w:rsidRPr="002D2F72" w:rsidRDefault="00FB1248"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FB1248" w:rsidRPr="002D2F72" w:rsidRDefault="00FB1248"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FB1248" w:rsidRPr="002D2F72" w:rsidRDefault="00FB1248"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FB1248" w:rsidP="00093E61">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 xml:space="preserve">phí thẩm định tiêu chuẩn hành nghề đấu giá tài sản, phí thẩm </w:t>
            </w:r>
            <w:r w:rsidRPr="002D2F72">
              <w:rPr>
                <w:sz w:val="26"/>
                <w:szCs w:val="26"/>
                <w:lang w:val="pt-BR"/>
              </w:rPr>
              <w:lastRenderedPageBreak/>
              <w:t>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rPr>
            </w:pPr>
            <w:r w:rsidRPr="002D2F72">
              <w:rPr>
                <w:b/>
                <w:sz w:val="26"/>
                <w:szCs w:val="26"/>
              </w:rPr>
              <w:lastRenderedPageBreak/>
              <w:t>6</w:t>
            </w:r>
          </w:p>
        </w:tc>
        <w:tc>
          <w:tcPr>
            <w:tcW w:w="2917" w:type="dxa"/>
            <w:vAlign w:val="center"/>
          </w:tcPr>
          <w:p w:rsidR="00E5010C" w:rsidRPr="002D2F72" w:rsidRDefault="00E5010C" w:rsidP="00D40850">
            <w:pPr>
              <w:spacing w:line="300" w:lineRule="exact"/>
              <w:ind w:left="-26"/>
              <w:jc w:val="center"/>
              <w:rPr>
                <w:sz w:val="26"/>
                <w:szCs w:val="26"/>
              </w:rPr>
            </w:pPr>
            <w:r w:rsidRPr="002D2F72">
              <w:rPr>
                <w:spacing w:val="-2"/>
                <w:sz w:val="26"/>
                <w:szCs w:val="26"/>
                <w:lang w:val="nl-NL"/>
              </w:rPr>
              <w:t xml:space="preserve">Đăng ký hoạt động của Chi nhánh doanh nghiệp đấu giá tài sản (MHS: </w:t>
            </w:r>
            <w:r w:rsidRPr="002D2F72">
              <w:rPr>
                <w:sz w:val="26"/>
                <w:szCs w:val="26"/>
                <w:lang w:val="nl-NL"/>
              </w:rPr>
              <w:t>2.001247</w:t>
            </w:r>
            <w:r w:rsidRPr="002D2F72">
              <w:rPr>
                <w:spacing w:val="-2"/>
                <w:sz w:val="26"/>
                <w:szCs w:val="26"/>
                <w:lang w:val="nl-NL"/>
              </w:rPr>
              <w:t>)</w:t>
            </w:r>
          </w:p>
        </w:tc>
        <w:tc>
          <w:tcPr>
            <w:tcW w:w="1158" w:type="dxa"/>
            <w:vAlign w:val="center"/>
          </w:tcPr>
          <w:p w:rsidR="00E5010C" w:rsidRPr="002D2F72" w:rsidRDefault="00086BD4" w:rsidP="00D40850">
            <w:pPr>
              <w:spacing w:before="120" w:after="120"/>
              <w:jc w:val="center"/>
              <w:rPr>
                <w:sz w:val="26"/>
                <w:szCs w:val="26"/>
              </w:rPr>
            </w:pPr>
            <w:r w:rsidRPr="002D2F72">
              <w:rPr>
                <w:sz w:val="26"/>
                <w:szCs w:val="26"/>
                <w:lang w:val="vi-VN"/>
              </w:rPr>
              <w:t>07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80" w:after="80"/>
              <w:jc w:val="center"/>
              <w:rPr>
                <w:rFonts w:eastAsia="Calibri"/>
                <w:sz w:val="26"/>
                <w:szCs w:val="26"/>
              </w:rPr>
            </w:pPr>
            <w:r w:rsidRPr="002D2F72">
              <w:rPr>
                <w:rFonts w:eastAsia="Calibri"/>
                <w:sz w:val="26"/>
                <w:szCs w:val="26"/>
              </w:rPr>
              <w:t>hành chính công tỉnh/ Sở Tư pháp</w:t>
            </w:r>
          </w:p>
        </w:tc>
        <w:tc>
          <w:tcPr>
            <w:tcW w:w="1458" w:type="dxa"/>
            <w:vAlign w:val="center"/>
          </w:tcPr>
          <w:p w:rsidR="00E5010C" w:rsidRPr="002D2F72" w:rsidRDefault="00086BD4" w:rsidP="00D40850">
            <w:pPr>
              <w:spacing w:before="120" w:after="120"/>
              <w:jc w:val="center"/>
              <w:rPr>
                <w:sz w:val="26"/>
                <w:szCs w:val="26"/>
                <w:lang w:val="nl-NL"/>
              </w:rPr>
            </w:pPr>
            <w:r w:rsidRPr="002D2F72">
              <w:rPr>
                <w:sz w:val="26"/>
                <w:szCs w:val="26"/>
                <w:lang w:val="nl-NL"/>
              </w:rPr>
              <w:t>Không quy định.</w:t>
            </w:r>
          </w:p>
        </w:tc>
        <w:tc>
          <w:tcPr>
            <w:tcW w:w="6805" w:type="dxa"/>
            <w:vAlign w:val="center"/>
          </w:tcPr>
          <w:p w:rsidR="00086BD4" w:rsidRPr="002D2F72" w:rsidRDefault="00086BD4"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086BD4" w:rsidRPr="002D2F72" w:rsidRDefault="00086BD4"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E5010C" w:rsidRPr="002D2F72" w:rsidRDefault="00086BD4" w:rsidP="00397B03">
            <w:pPr>
              <w:spacing w:before="120" w:after="120" w:line="360" w:lineRule="atLeast"/>
              <w:jc w:val="both"/>
              <w:rPr>
                <w:sz w:val="26"/>
                <w:szCs w:val="26"/>
                <w:lang w:val="nl-NL"/>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nl-NL"/>
              </w:rPr>
            </w:pPr>
            <w:r w:rsidRPr="002D2F72">
              <w:rPr>
                <w:b/>
                <w:sz w:val="26"/>
                <w:szCs w:val="26"/>
                <w:lang w:val="nl-NL"/>
              </w:rPr>
              <w:t>7</w:t>
            </w:r>
          </w:p>
        </w:tc>
        <w:tc>
          <w:tcPr>
            <w:tcW w:w="2917" w:type="dxa"/>
            <w:vAlign w:val="center"/>
          </w:tcPr>
          <w:p w:rsidR="00E5010C" w:rsidRPr="002D2F72" w:rsidRDefault="00E5010C" w:rsidP="00D40850">
            <w:pPr>
              <w:spacing w:line="320" w:lineRule="exact"/>
              <w:ind w:left="-26"/>
              <w:jc w:val="center"/>
              <w:rPr>
                <w:sz w:val="26"/>
                <w:szCs w:val="26"/>
              </w:rPr>
            </w:pPr>
            <w:r w:rsidRPr="002D2F72">
              <w:rPr>
                <w:sz w:val="26"/>
                <w:szCs w:val="26"/>
              </w:rPr>
              <w:t xml:space="preserve">Phê duyệt đủ điều kiện thực hiện hình thức đấu giá trực tuyến (MHS: </w:t>
            </w:r>
            <w:r w:rsidRPr="002D2F72">
              <w:rPr>
                <w:sz w:val="26"/>
                <w:szCs w:val="26"/>
                <w:lang w:val="nl-NL"/>
              </w:rPr>
              <w:t>2.001225</w:t>
            </w:r>
            <w:r w:rsidRPr="002D2F72">
              <w:rPr>
                <w:sz w:val="26"/>
                <w:szCs w:val="26"/>
              </w:rPr>
              <w:t>)</w:t>
            </w:r>
          </w:p>
        </w:tc>
        <w:tc>
          <w:tcPr>
            <w:tcW w:w="1158" w:type="dxa"/>
            <w:vAlign w:val="center"/>
          </w:tcPr>
          <w:p w:rsidR="00E5010C" w:rsidRPr="002D2F72" w:rsidRDefault="00DB16BF" w:rsidP="00D40850">
            <w:pPr>
              <w:spacing w:before="120" w:after="120"/>
              <w:jc w:val="center"/>
              <w:rPr>
                <w:sz w:val="26"/>
                <w:szCs w:val="26"/>
              </w:rPr>
            </w:pPr>
            <w:r w:rsidRPr="002D2F72">
              <w:rPr>
                <w:sz w:val="26"/>
                <w:szCs w:val="26"/>
              </w:rPr>
              <w:t>9</w:t>
            </w:r>
            <w:r w:rsidRPr="002D2F72">
              <w:rPr>
                <w:sz w:val="26"/>
                <w:szCs w:val="26"/>
                <w:lang w:val="vi-VN"/>
              </w:rPr>
              <w:t>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60" w:after="60"/>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DB16BF" w:rsidP="00D40850">
            <w:pPr>
              <w:widowControl w:val="0"/>
              <w:spacing w:before="120" w:after="120"/>
              <w:jc w:val="center"/>
              <w:rPr>
                <w:sz w:val="26"/>
                <w:szCs w:val="26"/>
                <w:lang w:val="nl-NL"/>
              </w:rPr>
            </w:pPr>
            <w:r w:rsidRPr="002D2F72">
              <w:rPr>
                <w:sz w:val="26"/>
                <w:szCs w:val="26"/>
                <w:lang w:val="nl-NL"/>
              </w:rPr>
              <w:t>Không quy định.</w:t>
            </w:r>
          </w:p>
        </w:tc>
        <w:tc>
          <w:tcPr>
            <w:tcW w:w="6805" w:type="dxa"/>
            <w:vAlign w:val="center"/>
          </w:tcPr>
          <w:p w:rsidR="00DB16BF" w:rsidRPr="002D2F72" w:rsidRDefault="00DB16BF"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E5010C" w:rsidRPr="002D2F72" w:rsidRDefault="00DB16BF" w:rsidP="00CD6AED">
            <w:pPr>
              <w:spacing w:before="120" w:after="120" w:line="360" w:lineRule="atLeast"/>
              <w:jc w:val="both"/>
              <w:rPr>
                <w:sz w:val="26"/>
                <w:szCs w:val="26"/>
                <w:lang w:val="nl-NL"/>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tc>
      </w:tr>
      <w:tr w:rsidR="00E5010C" w:rsidRPr="002D2F72" w:rsidTr="001355FE">
        <w:trPr>
          <w:jc w:val="center"/>
        </w:trPr>
        <w:tc>
          <w:tcPr>
            <w:tcW w:w="709" w:type="dxa"/>
            <w:vAlign w:val="center"/>
          </w:tcPr>
          <w:p w:rsidR="00E5010C" w:rsidRPr="002D2F72" w:rsidRDefault="00E5010C" w:rsidP="00D40850">
            <w:pPr>
              <w:jc w:val="center"/>
              <w:rPr>
                <w:b/>
                <w:sz w:val="26"/>
                <w:szCs w:val="26"/>
                <w:lang w:val="nl-NL"/>
              </w:rPr>
            </w:pPr>
            <w:r w:rsidRPr="002D2F72">
              <w:rPr>
                <w:b/>
                <w:sz w:val="26"/>
                <w:szCs w:val="26"/>
                <w:lang w:val="nl-NL"/>
              </w:rPr>
              <w:t>8</w:t>
            </w:r>
          </w:p>
        </w:tc>
        <w:tc>
          <w:tcPr>
            <w:tcW w:w="2917" w:type="dxa"/>
            <w:vAlign w:val="center"/>
          </w:tcPr>
          <w:p w:rsidR="00E5010C" w:rsidRPr="002D2F72" w:rsidRDefault="00E5010C" w:rsidP="00D40850">
            <w:pPr>
              <w:spacing w:line="320" w:lineRule="exact"/>
              <w:ind w:left="-26"/>
              <w:jc w:val="center"/>
              <w:rPr>
                <w:sz w:val="26"/>
                <w:szCs w:val="26"/>
              </w:rPr>
            </w:pPr>
            <w:r w:rsidRPr="002D2F72">
              <w:rPr>
                <w:sz w:val="26"/>
                <w:szCs w:val="26"/>
              </w:rPr>
              <w:t>Đ</w:t>
            </w:r>
            <w:r w:rsidRPr="002D2F72">
              <w:rPr>
                <w:sz w:val="26"/>
                <w:szCs w:val="26"/>
                <w:lang w:val="vi-VN"/>
              </w:rPr>
              <w:t>ăng ký tham dự kiểm tra kết quả tập sự hành nghề đấu giá</w:t>
            </w:r>
            <w:r w:rsidRPr="002D2F72">
              <w:rPr>
                <w:sz w:val="26"/>
                <w:szCs w:val="26"/>
              </w:rPr>
              <w:t xml:space="preserve"> (MHS: </w:t>
            </w:r>
            <w:r w:rsidRPr="002D2F72">
              <w:rPr>
                <w:sz w:val="26"/>
                <w:szCs w:val="26"/>
                <w:lang w:val="nl-NL"/>
              </w:rPr>
              <w:t>2.002139</w:t>
            </w:r>
            <w:r w:rsidRPr="002D2F72">
              <w:rPr>
                <w:sz w:val="26"/>
                <w:szCs w:val="26"/>
              </w:rPr>
              <w:t>)</w:t>
            </w:r>
          </w:p>
        </w:tc>
        <w:tc>
          <w:tcPr>
            <w:tcW w:w="1158" w:type="dxa"/>
            <w:vAlign w:val="center"/>
          </w:tcPr>
          <w:p w:rsidR="00E5010C" w:rsidRPr="002D2F72" w:rsidRDefault="00004317" w:rsidP="00D40850">
            <w:pPr>
              <w:spacing w:before="120" w:after="120"/>
              <w:jc w:val="center"/>
              <w:rPr>
                <w:sz w:val="26"/>
                <w:szCs w:val="26"/>
              </w:rPr>
            </w:pPr>
            <w:r w:rsidRPr="002D2F72">
              <w:rPr>
                <w:sz w:val="26"/>
                <w:szCs w:val="26"/>
                <w:lang w:val="pt-BR"/>
              </w:rPr>
              <w:t>10 ngày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jc w:val="center"/>
              <w:rPr>
                <w:sz w:val="26"/>
                <w:szCs w:val="26"/>
                <w:lang w:val="nl-NL"/>
              </w:rPr>
            </w:pPr>
            <w:r w:rsidRPr="002D2F72">
              <w:rPr>
                <w:rFonts w:eastAsia="Calibri"/>
                <w:sz w:val="26"/>
                <w:szCs w:val="26"/>
              </w:rPr>
              <w:t>hành chính công tỉnh/ Sở Tư pháp</w:t>
            </w:r>
          </w:p>
        </w:tc>
        <w:tc>
          <w:tcPr>
            <w:tcW w:w="1458" w:type="dxa"/>
            <w:vAlign w:val="center"/>
          </w:tcPr>
          <w:p w:rsidR="00E5010C" w:rsidRPr="002D2F72" w:rsidRDefault="0011774E" w:rsidP="00D40850">
            <w:pPr>
              <w:pStyle w:val="NormalWeb"/>
              <w:spacing w:before="120" w:beforeAutospacing="0" w:after="120" w:afterAutospacing="0" w:line="360" w:lineRule="atLeast"/>
              <w:jc w:val="center"/>
              <w:rPr>
                <w:sz w:val="26"/>
                <w:szCs w:val="26"/>
                <w:lang w:val="nl-NL"/>
              </w:rPr>
            </w:pPr>
            <w:r w:rsidRPr="002D2F72">
              <w:rPr>
                <w:sz w:val="26"/>
                <w:szCs w:val="26"/>
                <w:lang w:val="nl-NL"/>
              </w:rPr>
              <w:t>2.700.000 đồng/Hồ sơ.</w:t>
            </w:r>
          </w:p>
        </w:tc>
        <w:tc>
          <w:tcPr>
            <w:tcW w:w="6805" w:type="dxa"/>
            <w:vAlign w:val="center"/>
          </w:tcPr>
          <w:p w:rsidR="009A4B2B" w:rsidRPr="002D2F72" w:rsidRDefault="009A4B2B" w:rsidP="00397B03">
            <w:pPr>
              <w:spacing w:before="120" w:after="120" w:line="360" w:lineRule="atLeast"/>
              <w:jc w:val="both"/>
              <w:rPr>
                <w:sz w:val="26"/>
                <w:szCs w:val="26"/>
                <w:lang w:val="nl-NL"/>
              </w:rPr>
            </w:pPr>
            <w:r w:rsidRPr="002D2F72">
              <w:rPr>
                <w:sz w:val="26"/>
                <w:szCs w:val="26"/>
                <w:lang w:val="nl-NL"/>
              </w:rPr>
              <w:t xml:space="preserve">- </w:t>
            </w:r>
            <w:r w:rsidRPr="002D2F72">
              <w:rPr>
                <w:sz w:val="26"/>
                <w:szCs w:val="26"/>
              </w:rPr>
              <w:t>Luật đấu giá tài sản</w:t>
            </w:r>
            <w:r w:rsidRPr="002D2F72">
              <w:rPr>
                <w:iCs/>
                <w:sz w:val="26"/>
                <w:szCs w:val="26"/>
              </w:rPr>
              <w:t>.</w:t>
            </w:r>
          </w:p>
          <w:p w:rsidR="009A4B2B" w:rsidRPr="002D2F72" w:rsidRDefault="009A4B2B" w:rsidP="00397B03">
            <w:pPr>
              <w:spacing w:before="120" w:after="120" w:line="360" w:lineRule="atLeast"/>
              <w:jc w:val="both"/>
              <w:rPr>
                <w:sz w:val="26"/>
                <w:szCs w:val="26"/>
              </w:rPr>
            </w:pPr>
            <w:r w:rsidRPr="002D2F72">
              <w:rPr>
                <w:sz w:val="26"/>
                <w:szCs w:val="26"/>
                <w:lang w:val="nl-NL"/>
              </w:rPr>
              <w:t>- Nghị định số 62</w:t>
            </w:r>
            <w:r w:rsidRPr="002D2F72">
              <w:rPr>
                <w:sz w:val="26"/>
                <w:szCs w:val="26"/>
              </w:rPr>
              <w:t>/2017/NĐ-CP</w:t>
            </w:r>
            <w:r w:rsidRPr="002D2F72">
              <w:rPr>
                <w:sz w:val="26"/>
                <w:szCs w:val="26"/>
                <w:lang w:val="nl-NL"/>
              </w:rPr>
              <w:t xml:space="preserve"> ngày 16/5/2017 của Chính phủ q</w:t>
            </w:r>
            <w:r w:rsidRPr="002D2F72">
              <w:rPr>
                <w:sz w:val="26"/>
                <w:szCs w:val="26"/>
              </w:rPr>
              <w:t>uy định chi tiết thi hành một số điều và biện pháp thi hành Luật đấu giá tài sản.</w:t>
            </w:r>
          </w:p>
          <w:p w:rsidR="009A4B2B" w:rsidRPr="002D2F72" w:rsidRDefault="009A4B2B"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w:t>
            </w:r>
            <w:r w:rsidRPr="002D2F72">
              <w:rPr>
                <w:sz w:val="26"/>
                <w:szCs w:val="26"/>
              </w:rPr>
              <w:lastRenderedPageBreak/>
              <w:t xml:space="preserve">tập sự hành nghề đấu giá và </w:t>
            </w:r>
            <w:r w:rsidRPr="002D2F72">
              <w:rPr>
                <w:bCs/>
                <w:sz w:val="26"/>
                <w:szCs w:val="26"/>
              </w:rPr>
              <w:t>biểu mẫu trong lĩnh vực đấu giá tài sản</w:t>
            </w:r>
            <w:r w:rsidRPr="002D2F72">
              <w:rPr>
                <w:sz w:val="26"/>
                <w:szCs w:val="26"/>
              </w:rPr>
              <w:t>.</w:t>
            </w:r>
          </w:p>
          <w:p w:rsidR="00E5010C" w:rsidRPr="002D2F72" w:rsidRDefault="009A4B2B" w:rsidP="00397B03">
            <w:pPr>
              <w:spacing w:before="120" w:after="120" w:line="360" w:lineRule="atLeast"/>
              <w:jc w:val="both"/>
              <w:rPr>
                <w:sz w:val="26"/>
                <w:szCs w:val="26"/>
                <w:lang w:val="nl-NL"/>
              </w:rPr>
            </w:pPr>
            <w:r w:rsidRPr="002D2F72">
              <w:rPr>
                <w:sz w:val="26"/>
                <w:szCs w:val="26"/>
              </w:rPr>
              <w:t xml:space="preserve">- Thông tư số 106/2017/TT-BTC ngày 06/10/2017 của Bộ Tài chính </w:t>
            </w:r>
            <w:r w:rsidRPr="002D2F72">
              <w:rPr>
                <w:sz w:val="26"/>
                <w:szCs w:val="26"/>
                <w:lang w:val="nl-NL"/>
              </w:rPr>
              <w:t xml:space="preserve">quy </w:t>
            </w:r>
            <w:r w:rsidRPr="002D2F72">
              <w:rPr>
                <w:bCs/>
                <w:sz w:val="26"/>
                <w:szCs w:val="26"/>
                <w:lang w:val="nl-NL"/>
              </w:rPr>
              <w:t xml:space="preserve">định mức thu, chế độ thu, nộp, quản lý và sử dụng </w:t>
            </w:r>
            <w:r w:rsidRPr="002D2F72">
              <w:rPr>
                <w:sz w:val="26"/>
                <w:szCs w:val="26"/>
                <w:lang w:val="pt-BR"/>
              </w:rPr>
              <w:t>phí thẩm định tiêu chuẩn hành nghề đấu giá tài sản, phí thẩm định điều kiện đăng ký hoạt động của doanh nghiệp đấu giá tài sản</w:t>
            </w:r>
            <w:r w:rsidRPr="002D2F72">
              <w:rPr>
                <w:bCs/>
                <w:sz w:val="26"/>
                <w:szCs w:val="26"/>
                <w:lang w:val="nl-NL"/>
              </w:rPr>
              <w:t>.</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lastRenderedPageBreak/>
              <w:t>II</w:t>
            </w:r>
          </w:p>
        </w:tc>
        <w:tc>
          <w:tcPr>
            <w:tcW w:w="14954" w:type="dxa"/>
            <w:gridSpan w:val="5"/>
            <w:vAlign w:val="center"/>
          </w:tcPr>
          <w:p w:rsidR="00E5010C" w:rsidRPr="002D2F72" w:rsidRDefault="00E5010C" w:rsidP="00397B03">
            <w:pPr>
              <w:spacing w:before="120" w:after="120" w:line="360" w:lineRule="exact"/>
              <w:jc w:val="both"/>
              <w:rPr>
                <w:sz w:val="26"/>
                <w:szCs w:val="26"/>
              </w:rPr>
            </w:pPr>
            <w:r w:rsidRPr="002D2F72">
              <w:rPr>
                <w:b/>
                <w:bCs/>
                <w:sz w:val="26"/>
                <w:szCs w:val="26"/>
              </w:rPr>
              <w:t>TTHC được chuẩn hóa trong lĩnh vực Đấu giá tài sản thuộc thẩm quyền giải quyết của Bộ Tư pháp</w:t>
            </w:r>
            <w:r w:rsidRPr="002D2F72">
              <w:rPr>
                <w:b/>
                <w:sz w:val="26"/>
                <w:szCs w:val="26"/>
              </w:rPr>
              <w:t xml:space="preserve"> nhưng giao Sở Tư pháp tiếp nhận hồ sơ (01 Thủ tục)</w:t>
            </w:r>
          </w:p>
        </w:tc>
      </w:tr>
      <w:tr w:rsidR="00E5010C" w:rsidRPr="002D2F72" w:rsidTr="001355FE">
        <w:trPr>
          <w:jc w:val="center"/>
        </w:trPr>
        <w:tc>
          <w:tcPr>
            <w:tcW w:w="709" w:type="dxa"/>
            <w:vAlign w:val="center"/>
          </w:tcPr>
          <w:p w:rsidR="00E5010C" w:rsidRPr="002D2F72" w:rsidRDefault="00E5010C" w:rsidP="00D40850">
            <w:pPr>
              <w:spacing w:before="120" w:after="120"/>
              <w:jc w:val="center"/>
              <w:rPr>
                <w:b/>
                <w:sz w:val="26"/>
                <w:szCs w:val="26"/>
              </w:rPr>
            </w:pPr>
            <w:r w:rsidRPr="002D2F72">
              <w:rPr>
                <w:b/>
                <w:sz w:val="26"/>
                <w:szCs w:val="26"/>
              </w:rPr>
              <w:t>1</w:t>
            </w:r>
          </w:p>
        </w:tc>
        <w:tc>
          <w:tcPr>
            <w:tcW w:w="2917" w:type="dxa"/>
            <w:vAlign w:val="center"/>
          </w:tcPr>
          <w:p w:rsidR="00E5010C" w:rsidRPr="002D2F72" w:rsidRDefault="00E5010C" w:rsidP="00D40850">
            <w:pPr>
              <w:spacing w:before="120" w:after="120"/>
              <w:jc w:val="center"/>
              <w:rPr>
                <w:sz w:val="26"/>
                <w:szCs w:val="26"/>
              </w:rPr>
            </w:pPr>
            <w:r w:rsidRPr="002D2F72">
              <w:rPr>
                <w:sz w:val="26"/>
                <w:szCs w:val="26"/>
                <w:lang w:val="nl-NL"/>
              </w:rPr>
              <w:t>Thu hồi Chứng chỉ hành nghề đấu giá</w:t>
            </w:r>
            <w:r w:rsidRPr="002D2F72">
              <w:rPr>
                <w:b/>
                <w:sz w:val="26"/>
                <w:szCs w:val="26"/>
                <w:lang w:val="nl-NL"/>
              </w:rPr>
              <w:t xml:space="preserve"> </w:t>
            </w:r>
            <w:r w:rsidRPr="002D2F72">
              <w:rPr>
                <w:sz w:val="26"/>
                <w:szCs w:val="26"/>
                <w:lang w:val="nl-NL"/>
              </w:rPr>
              <w:t>trong trường hợp</w:t>
            </w:r>
            <w:r w:rsidRPr="002D2F72">
              <w:rPr>
                <w:sz w:val="26"/>
                <w:szCs w:val="26"/>
                <w:lang w:val="vi-VN"/>
              </w:rPr>
              <w:t xml:space="preserve"> </w:t>
            </w:r>
            <w:r w:rsidRPr="002D2F72">
              <w:rPr>
                <w:sz w:val="26"/>
                <w:szCs w:val="26"/>
              </w:rPr>
              <w:t>thôi hành nghề theo nguyện vọng</w:t>
            </w:r>
          </w:p>
        </w:tc>
        <w:tc>
          <w:tcPr>
            <w:tcW w:w="1158" w:type="dxa"/>
            <w:vAlign w:val="center"/>
          </w:tcPr>
          <w:p w:rsidR="00E5010C" w:rsidRPr="002D2F72" w:rsidRDefault="00DD7779" w:rsidP="00DD7779">
            <w:pPr>
              <w:spacing w:before="120" w:line="360" w:lineRule="exact"/>
              <w:jc w:val="center"/>
              <w:rPr>
                <w:sz w:val="26"/>
                <w:szCs w:val="26"/>
              </w:rPr>
            </w:pPr>
            <w:r w:rsidRPr="002D2F72">
              <w:rPr>
                <w:sz w:val="26"/>
                <w:szCs w:val="26"/>
              </w:rPr>
              <w:t>22</w:t>
            </w:r>
            <w:r w:rsidR="009A0B72" w:rsidRPr="002D2F72">
              <w:rPr>
                <w:sz w:val="26"/>
                <w:szCs w:val="26"/>
                <w:lang w:val="vi-VN"/>
              </w:rPr>
              <w:t xml:space="preserve"> ngày kể</w:t>
            </w:r>
            <w:r w:rsidR="009A0B72" w:rsidRPr="002D2F72">
              <w:rPr>
                <w:sz w:val="26"/>
                <w:szCs w:val="26"/>
              </w:rPr>
              <w:t xml:space="preserve"> làm việc</w:t>
            </w:r>
          </w:p>
        </w:tc>
        <w:tc>
          <w:tcPr>
            <w:tcW w:w="2616" w:type="dxa"/>
            <w:vAlign w:val="center"/>
          </w:tcPr>
          <w:p w:rsidR="00E5010C" w:rsidRPr="002D2F72" w:rsidRDefault="00E5010C" w:rsidP="00D40850">
            <w:pPr>
              <w:spacing w:before="120" w:after="120"/>
              <w:jc w:val="center"/>
              <w:rPr>
                <w:rFonts w:eastAsia="Calibri"/>
                <w:sz w:val="26"/>
                <w:szCs w:val="26"/>
              </w:rPr>
            </w:pPr>
            <w:r w:rsidRPr="002D2F72">
              <w:rPr>
                <w:rFonts w:eastAsia="Calibri"/>
                <w:sz w:val="26"/>
                <w:szCs w:val="26"/>
              </w:rPr>
              <w:t>Trung tâm Phục vụ</w:t>
            </w:r>
          </w:p>
          <w:p w:rsidR="00E5010C" w:rsidRPr="002D2F72" w:rsidRDefault="00E5010C" w:rsidP="00D40850">
            <w:pPr>
              <w:spacing w:before="120" w:after="120"/>
              <w:jc w:val="center"/>
              <w:rPr>
                <w:rFonts w:eastAsia="Calibri"/>
                <w:sz w:val="26"/>
                <w:szCs w:val="26"/>
              </w:rPr>
            </w:pPr>
            <w:r w:rsidRPr="002D2F72">
              <w:rPr>
                <w:rFonts w:eastAsia="Calibri"/>
                <w:sz w:val="26"/>
                <w:szCs w:val="26"/>
              </w:rPr>
              <w:t>hành chính công tỉnh/</w:t>
            </w:r>
          </w:p>
          <w:p w:rsidR="00E5010C" w:rsidRPr="002D2F72" w:rsidRDefault="00E5010C" w:rsidP="00D40850">
            <w:pPr>
              <w:spacing w:before="120" w:after="120"/>
              <w:jc w:val="center"/>
              <w:rPr>
                <w:sz w:val="26"/>
                <w:szCs w:val="26"/>
                <w:lang w:val="it-IT"/>
              </w:rPr>
            </w:pPr>
            <w:r w:rsidRPr="002D2F72">
              <w:rPr>
                <w:rFonts w:eastAsia="Calibri"/>
                <w:sz w:val="26"/>
                <w:szCs w:val="26"/>
              </w:rPr>
              <w:t>Bộ Tư pháp (Sở Tư pháp phối hợp thực hiện)</w:t>
            </w:r>
            <w:r w:rsidRPr="002D2F72">
              <w:rPr>
                <w:sz w:val="26"/>
                <w:szCs w:val="26"/>
              </w:rPr>
              <w:t>.</w:t>
            </w:r>
          </w:p>
        </w:tc>
        <w:tc>
          <w:tcPr>
            <w:tcW w:w="1458" w:type="dxa"/>
            <w:vAlign w:val="center"/>
          </w:tcPr>
          <w:p w:rsidR="00E5010C" w:rsidRPr="002D2F72" w:rsidRDefault="00E5010C" w:rsidP="00D40850">
            <w:pPr>
              <w:pStyle w:val="NormalWeb"/>
              <w:spacing w:before="120" w:beforeAutospacing="0" w:after="120" w:afterAutospacing="0" w:line="360" w:lineRule="atLeast"/>
              <w:jc w:val="center"/>
              <w:rPr>
                <w:sz w:val="26"/>
                <w:szCs w:val="26"/>
                <w:lang w:val="it-IT"/>
              </w:rPr>
            </w:pPr>
            <w:r w:rsidRPr="002D2F72">
              <w:rPr>
                <w:sz w:val="26"/>
                <w:szCs w:val="26"/>
                <w:lang w:val="nl-NL"/>
              </w:rPr>
              <w:t>Không quy định.</w:t>
            </w:r>
          </w:p>
        </w:tc>
        <w:tc>
          <w:tcPr>
            <w:tcW w:w="6805" w:type="dxa"/>
            <w:vAlign w:val="center"/>
          </w:tcPr>
          <w:p w:rsidR="00E5010C" w:rsidRPr="002D2F72" w:rsidRDefault="00E5010C" w:rsidP="00397B03">
            <w:pPr>
              <w:spacing w:before="120" w:after="120" w:line="360" w:lineRule="atLeast"/>
              <w:jc w:val="both"/>
              <w:rPr>
                <w:iCs/>
                <w:sz w:val="26"/>
                <w:szCs w:val="26"/>
              </w:rPr>
            </w:pPr>
            <w:r w:rsidRPr="002D2F72">
              <w:rPr>
                <w:sz w:val="26"/>
                <w:szCs w:val="26"/>
                <w:lang w:val="nl-NL"/>
              </w:rPr>
              <w:t xml:space="preserve">- </w:t>
            </w:r>
            <w:r w:rsidRPr="002D2F72">
              <w:rPr>
                <w:sz w:val="26"/>
                <w:szCs w:val="26"/>
              </w:rPr>
              <w:t>Luật đấu giá tài sản</w:t>
            </w:r>
            <w:r w:rsidRPr="002D2F72">
              <w:rPr>
                <w:iCs/>
                <w:sz w:val="26"/>
                <w:szCs w:val="26"/>
              </w:rPr>
              <w:t>.</w:t>
            </w:r>
          </w:p>
          <w:p w:rsidR="00C804C9" w:rsidRPr="002D2F72" w:rsidRDefault="00E5010C" w:rsidP="00397B03">
            <w:pPr>
              <w:spacing w:before="120" w:after="120" w:line="360" w:lineRule="atLeast"/>
              <w:jc w:val="both"/>
              <w:rPr>
                <w:sz w:val="26"/>
                <w:szCs w:val="26"/>
              </w:rPr>
            </w:pPr>
            <w:r w:rsidRPr="002D2F72">
              <w:rPr>
                <w:sz w:val="26"/>
                <w:szCs w:val="26"/>
              </w:rPr>
              <w:t xml:space="preserve">- Thông tư số 06/2017/TT-BTP ngày 16/5/2017 của Bộ Tư pháp quy định về </w:t>
            </w:r>
            <w:r w:rsidRPr="002D2F72">
              <w:rPr>
                <w:spacing w:val="-4"/>
                <w:sz w:val="26"/>
                <w:szCs w:val="26"/>
                <w:lang w:val="hr-HR"/>
              </w:rPr>
              <w:t xml:space="preserve">chương trình khung của khóa đào tạo nghề đấu giá, cơ sở đào tạo nghề đấu giá, việc </w:t>
            </w:r>
            <w:r w:rsidRPr="002D2F72">
              <w:rPr>
                <w:sz w:val="26"/>
                <w:szCs w:val="26"/>
              </w:rPr>
              <w:t xml:space="preserve">tập sự và kiểm tra kết quả tập sự hành nghề đấu giá và </w:t>
            </w:r>
            <w:r w:rsidRPr="002D2F72">
              <w:rPr>
                <w:bCs/>
                <w:sz w:val="26"/>
                <w:szCs w:val="26"/>
              </w:rPr>
              <w:t>biểu mẫu trong lĩnh vực đấu giá tài sản</w:t>
            </w:r>
            <w:r w:rsidRPr="002D2F72">
              <w:rPr>
                <w:sz w:val="26"/>
                <w:szCs w:val="26"/>
              </w:rPr>
              <w:t>.</w:t>
            </w:r>
          </w:p>
        </w:tc>
      </w:tr>
    </w:tbl>
    <w:p w:rsidR="00463DD8" w:rsidRPr="002D2F72" w:rsidRDefault="00463DD8" w:rsidP="00016D9E">
      <w:pPr>
        <w:jc w:val="center"/>
        <w:rPr>
          <w:b/>
          <w:sz w:val="26"/>
          <w:szCs w:val="26"/>
        </w:rPr>
      </w:pPr>
    </w:p>
    <w:p w:rsidR="008D027D" w:rsidRPr="002D2F72" w:rsidRDefault="008D027D" w:rsidP="00F014E9">
      <w:pPr>
        <w:ind w:firstLine="720"/>
        <w:jc w:val="both"/>
        <w:rPr>
          <w:b/>
          <w:bCs/>
          <w:sz w:val="26"/>
          <w:szCs w:val="26"/>
        </w:rPr>
        <w:sectPr w:rsidR="008D027D" w:rsidRPr="002D2F72" w:rsidSect="00B56DE0">
          <w:headerReference w:type="default" r:id="rId9"/>
          <w:pgSz w:w="16840" w:h="11907" w:orient="landscape" w:code="9"/>
          <w:pgMar w:top="900" w:right="1134" w:bottom="1134" w:left="1134" w:header="720" w:footer="720" w:gutter="0"/>
          <w:cols w:space="720"/>
          <w:titlePg/>
          <w:docGrid w:linePitch="381"/>
        </w:sectPr>
      </w:pPr>
    </w:p>
    <w:p w:rsidR="00FB491D" w:rsidRPr="002D2F72" w:rsidRDefault="00F014E9" w:rsidP="00E021F7">
      <w:pPr>
        <w:ind w:firstLine="720"/>
        <w:jc w:val="both"/>
        <w:rPr>
          <w:b/>
          <w:sz w:val="28"/>
          <w:szCs w:val="28"/>
        </w:rPr>
      </w:pPr>
      <w:r w:rsidRPr="002D2F72">
        <w:rPr>
          <w:b/>
          <w:bCs/>
          <w:sz w:val="28"/>
          <w:szCs w:val="28"/>
        </w:rPr>
        <w:lastRenderedPageBreak/>
        <w:t>P</w:t>
      </w:r>
      <w:r w:rsidR="00E021F7" w:rsidRPr="002D2F72">
        <w:rPr>
          <w:b/>
          <w:bCs/>
          <w:sz w:val="28"/>
          <w:szCs w:val="28"/>
        </w:rPr>
        <w:t xml:space="preserve">hần </w:t>
      </w:r>
      <w:r w:rsidRPr="002D2F72">
        <w:rPr>
          <w:b/>
          <w:bCs/>
          <w:sz w:val="28"/>
          <w:szCs w:val="28"/>
        </w:rPr>
        <w:t>II.  NỘI DUNG CỦA TỪNG THỦ TỤC HÀNH CHÍNH ĐƯỢC CHUẨN HÓA</w:t>
      </w:r>
      <w:r w:rsidRPr="002D2F72">
        <w:rPr>
          <w:b/>
          <w:sz w:val="28"/>
          <w:szCs w:val="28"/>
        </w:rPr>
        <w:t xml:space="preserve"> TRONG LĨNH VỰC </w:t>
      </w:r>
      <w:r w:rsidR="001F6202" w:rsidRPr="002D2F72">
        <w:rPr>
          <w:b/>
          <w:sz w:val="28"/>
          <w:szCs w:val="28"/>
        </w:rPr>
        <w:t xml:space="preserve">ĐẤU GIÁ TÀI SẢN </w:t>
      </w:r>
      <w:r w:rsidRPr="002D2F72">
        <w:rPr>
          <w:b/>
          <w:sz w:val="28"/>
          <w:szCs w:val="28"/>
        </w:rPr>
        <w:t xml:space="preserve">THUỘC </w:t>
      </w:r>
      <w:r w:rsidR="00FB491D" w:rsidRPr="002D2F72">
        <w:rPr>
          <w:b/>
          <w:sz w:val="28"/>
          <w:szCs w:val="28"/>
        </w:rPr>
        <w:t>THẨM QUYỀN TIẾP NHẬN, GIẢI QUYẾT CỦA SỞ TƯ PHÁP</w:t>
      </w:r>
    </w:p>
    <w:p w:rsidR="00E021F7" w:rsidRPr="002D2F72" w:rsidRDefault="00E021F7" w:rsidP="00301EB4">
      <w:pPr>
        <w:ind w:firstLine="720"/>
        <w:jc w:val="both"/>
        <w:rPr>
          <w:b/>
          <w:sz w:val="28"/>
          <w:szCs w:val="28"/>
        </w:rPr>
      </w:pPr>
    </w:p>
    <w:p w:rsidR="00301EB4" w:rsidRPr="002D2F72" w:rsidRDefault="00AC18D8" w:rsidP="00301EB4">
      <w:pPr>
        <w:ind w:firstLine="720"/>
        <w:jc w:val="both"/>
        <w:rPr>
          <w:b/>
          <w:sz w:val="28"/>
          <w:szCs w:val="28"/>
        </w:rPr>
      </w:pPr>
      <w:r w:rsidRPr="002D2F72">
        <w:rPr>
          <w:b/>
          <w:sz w:val="28"/>
          <w:szCs w:val="28"/>
        </w:rPr>
        <w:t>I</w:t>
      </w:r>
      <w:r w:rsidR="00301EB4" w:rsidRPr="002D2F72">
        <w:rPr>
          <w:b/>
          <w:sz w:val="28"/>
          <w:szCs w:val="28"/>
        </w:rPr>
        <w:t>. TTHC được chuẩn hóa trong lĩnh vực Đấu giá tài sản thuộc thẩm quyền giải quyết của Sở Tư pháp (08 Thủ tục)</w:t>
      </w: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t xml:space="preserve">1. </w:t>
      </w:r>
      <w:r w:rsidRPr="002D2F72">
        <w:rPr>
          <w:b/>
          <w:sz w:val="28"/>
          <w:szCs w:val="28"/>
        </w:rPr>
        <w:t>Thủ tục cấp Thẻ đấu giá viên</w:t>
      </w:r>
      <w:r w:rsidR="00AE373D" w:rsidRPr="002D2F72">
        <w:rPr>
          <w:b/>
          <w:sz w:val="28"/>
          <w:szCs w:val="28"/>
        </w:rPr>
        <w:t xml:space="preserve"> </w:t>
      </w:r>
      <w:r w:rsidR="00AE373D" w:rsidRPr="002D2F72">
        <w:rPr>
          <w:b/>
          <w:sz w:val="28"/>
          <w:szCs w:val="28"/>
          <w:lang w:val="nl-NL"/>
        </w:rPr>
        <w:t>(MHS: 2.001815)</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vi-VN"/>
        </w:rPr>
        <w:t xml:space="preserve">Người có Chứng chỉ hành nghề đấu giá được </w:t>
      </w:r>
      <w:r w:rsidRPr="002D2F72">
        <w:rPr>
          <w:sz w:val="28"/>
          <w:szCs w:val="28"/>
        </w:rPr>
        <w:t xml:space="preserve">Sở Tư pháp </w:t>
      </w:r>
      <w:r w:rsidRPr="002D2F72">
        <w:rPr>
          <w:sz w:val="28"/>
          <w:szCs w:val="28"/>
          <w:lang w:val="vi-VN"/>
        </w:rPr>
        <w:t xml:space="preserve">cấp Thẻ đấu giá viên theo đề nghị của tổ chức đấu giá tài sản nơi người đó hành nghề. </w:t>
      </w:r>
    </w:p>
    <w:p w:rsidR="0018095F" w:rsidRPr="002D2F72" w:rsidRDefault="004C253B" w:rsidP="0018095F">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18095F" w:rsidRPr="002D2F72">
        <w:rPr>
          <w:sz w:val="28"/>
          <w:szCs w:val="28"/>
        </w:rPr>
        <w:t>Nộp hồ sơ trực tuyến trên Cổng dịch vụ công tỉnh (</w:t>
      </w:r>
      <w:hyperlink r:id="rId10" w:history="1">
        <w:r w:rsidR="0018095F" w:rsidRPr="002D2F72">
          <w:rPr>
            <w:rStyle w:val="Hyperlink"/>
            <w:i/>
            <w:color w:val="auto"/>
            <w:sz w:val="28"/>
            <w:szCs w:val="28"/>
          </w:rPr>
          <w:t>https://dichvucong.thuathienhue.gov.vn/</w:t>
        </w:r>
      </w:hyperlink>
      <w:r w:rsidR="0018095F" w:rsidRPr="002D2F72">
        <w:rPr>
          <w:sz w:val="28"/>
          <w:szCs w:val="28"/>
        </w:rPr>
        <w:t>) hoặc nộp qua đường bưu điện hoặc nộp trực tiếp tại Trung tâm Phục vụ hành chính công tỉnh (</w:t>
      </w:r>
      <w:r w:rsidR="0018095F" w:rsidRPr="002D2F72">
        <w:rPr>
          <w:i/>
          <w:sz w:val="28"/>
          <w:szCs w:val="28"/>
        </w:rPr>
        <w:t>01 Lê Lai, phường Vĩnh Ninh, thành phố Huế</w:t>
      </w:r>
      <w:r w:rsidR="0018095F"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hr-HR"/>
        </w:rPr>
      </w:pPr>
      <w:r w:rsidRPr="002D2F72">
        <w:rPr>
          <w:sz w:val="28"/>
          <w:szCs w:val="28"/>
          <w:lang w:val="hr-HR"/>
        </w:rPr>
        <w:t>- Giấy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lang w:val="vi-VN"/>
        </w:rPr>
        <w:t>cấp Thẻ đấu giá viên</w:t>
      </w:r>
      <w:r w:rsidRPr="002D2F72">
        <w:rPr>
          <w:sz w:val="28"/>
          <w:szCs w:val="28"/>
          <w:lang w:val="hr-HR"/>
        </w:rPr>
        <w:t>;</w:t>
      </w:r>
    </w:p>
    <w:p w:rsidR="004C253B" w:rsidRPr="002D2F72" w:rsidRDefault="004C253B" w:rsidP="004C253B">
      <w:pPr>
        <w:spacing w:before="120" w:after="120" w:line="360" w:lineRule="atLeast"/>
        <w:ind w:firstLine="720"/>
        <w:jc w:val="both"/>
        <w:rPr>
          <w:sz w:val="28"/>
          <w:szCs w:val="28"/>
          <w:lang w:val="hr-HR"/>
        </w:rPr>
      </w:pPr>
      <w:r w:rsidRPr="002D2F72">
        <w:rPr>
          <w:sz w:val="28"/>
          <w:szCs w:val="28"/>
        </w:rPr>
        <w:t>-</w:t>
      </w:r>
      <w:r w:rsidRPr="002D2F72">
        <w:rPr>
          <w:sz w:val="28"/>
          <w:szCs w:val="28"/>
          <w:lang w:val="hr-HR"/>
        </w:rPr>
        <w:t xml:space="preserve"> </w:t>
      </w:r>
      <w:r w:rsidRPr="002D2F72">
        <w:rPr>
          <w:sz w:val="28"/>
          <w:szCs w:val="28"/>
          <w:lang w:val="vi-VN"/>
        </w:rPr>
        <w:t>Bản sao có chứng thực hoặc bản sao kèm bản chính để đối chiếu 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r w:rsidRPr="002D2F72">
        <w:rPr>
          <w:sz w:val="28"/>
          <w:szCs w:val="28"/>
          <w:lang w:val="hr-HR"/>
        </w:rPr>
        <w:t>;</w:t>
      </w:r>
    </w:p>
    <w:p w:rsidR="004C253B" w:rsidRPr="002D2F72" w:rsidRDefault="004C253B" w:rsidP="004C253B">
      <w:pPr>
        <w:spacing w:before="120" w:after="120" w:line="360" w:lineRule="atLeast"/>
        <w:ind w:firstLine="720"/>
        <w:jc w:val="both"/>
        <w:rPr>
          <w:sz w:val="28"/>
          <w:szCs w:val="28"/>
          <w:lang w:val="hr-HR"/>
        </w:rPr>
      </w:pPr>
      <w:r w:rsidRPr="002D2F72">
        <w:rPr>
          <w:sz w:val="28"/>
          <w:szCs w:val="28"/>
        </w:rPr>
        <w:t>-</w:t>
      </w:r>
      <w:r w:rsidRPr="002D2F72">
        <w:rPr>
          <w:sz w:val="28"/>
          <w:szCs w:val="28"/>
          <w:lang w:val="hr-HR"/>
        </w:rPr>
        <w:t xml:space="preserve"> 01</w:t>
      </w:r>
      <w:r w:rsidRPr="002D2F72">
        <w:rPr>
          <w:sz w:val="28"/>
          <w:szCs w:val="28"/>
          <w:lang w:val="vi-VN"/>
        </w:rPr>
        <w:t xml:space="preserve"> ảnh màu cỡ </w:t>
      </w:r>
      <w:r w:rsidRPr="002D2F72">
        <w:rPr>
          <w:sz w:val="28"/>
          <w:szCs w:val="28"/>
        </w:rPr>
        <w:t>2</w:t>
      </w:r>
      <w:r w:rsidRPr="002D2F72">
        <w:rPr>
          <w:sz w:val="28"/>
          <w:szCs w:val="28"/>
          <w:lang w:val="vi-VN"/>
        </w:rPr>
        <w:t xml:space="preserve"> cm x </w:t>
      </w:r>
      <w:r w:rsidRPr="002D2F72">
        <w:rPr>
          <w:sz w:val="28"/>
          <w:szCs w:val="28"/>
        </w:rPr>
        <w:t>3</w:t>
      </w:r>
      <w:r w:rsidRPr="002D2F72">
        <w:rPr>
          <w:sz w:val="28"/>
          <w:szCs w:val="28"/>
          <w:lang w:val="vi-VN"/>
        </w:rPr>
        <w:t xml:space="preserve"> cm</w:t>
      </w:r>
      <w:r w:rsidRPr="002D2F72">
        <w:rPr>
          <w:sz w:val="28"/>
          <w:szCs w:val="28"/>
          <w:lang w:val="hr-HR"/>
        </w:rPr>
        <w:t xml:space="preserve"> (</w:t>
      </w:r>
      <w:r w:rsidRPr="002D2F72">
        <w:rPr>
          <w:sz w:val="28"/>
          <w:szCs w:val="28"/>
        </w:rPr>
        <w:t>ảnh</w:t>
      </w:r>
      <w:r w:rsidRPr="002D2F72">
        <w:rPr>
          <w:sz w:val="28"/>
          <w:szCs w:val="28"/>
          <w:lang w:val="hr-HR"/>
        </w:rPr>
        <w:t xml:space="preserve"> </w:t>
      </w:r>
      <w:r w:rsidRPr="002D2F72">
        <w:rPr>
          <w:sz w:val="28"/>
          <w:szCs w:val="28"/>
        </w:rPr>
        <w:t>chụp</w:t>
      </w:r>
      <w:r w:rsidRPr="002D2F72">
        <w:rPr>
          <w:sz w:val="28"/>
          <w:szCs w:val="28"/>
          <w:lang w:val="hr-HR"/>
        </w:rPr>
        <w:t xml:space="preserve"> </w:t>
      </w:r>
      <w:r w:rsidRPr="002D2F72">
        <w:rPr>
          <w:sz w:val="28"/>
          <w:szCs w:val="28"/>
        </w:rPr>
        <w:t>kh</w:t>
      </w:r>
      <w:r w:rsidRPr="002D2F72">
        <w:rPr>
          <w:sz w:val="28"/>
          <w:szCs w:val="28"/>
          <w:lang w:val="hr-HR"/>
        </w:rPr>
        <w:t>ô</w:t>
      </w:r>
      <w:r w:rsidRPr="002D2F72">
        <w:rPr>
          <w:sz w:val="28"/>
          <w:szCs w:val="28"/>
        </w:rPr>
        <w:t>ng</w:t>
      </w:r>
      <w:r w:rsidRPr="002D2F72">
        <w:rPr>
          <w:sz w:val="28"/>
          <w:szCs w:val="28"/>
          <w:lang w:val="hr-HR"/>
        </w:rPr>
        <w:t xml:space="preserve"> </w:t>
      </w:r>
      <w:r w:rsidRPr="002D2F72">
        <w:rPr>
          <w:sz w:val="28"/>
          <w:szCs w:val="28"/>
        </w:rPr>
        <w:t>qu</w:t>
      </w:r>
      <w:r w:rsidRPr="002D2F72">
        <w:rPr>
          <w:sz w:val="28"/>
          <w:szCs w:val="28"/>
          <w:lang w:val="hr-HR"/>
        </w:rPr>
        <w:t xml:space="preserve">á 06 </w:t>
      </w:r>
      <w:r w:rsidRPr="002D2F72">
        <w:rPr>
          <w:sz w:val="28"/>
          <w:szCs w:val="28"/>
        </w:rPr>
        <w:t>th</w:t>
      </w:r>
      <w:r w:rsidRPr="002D2F72">
        <w:rPr>
          <w:sz w:val="28"/>
          <w:szCs w:val="28"/>
          <w:lang w:val="hr-HR"/>
        </w:rPr>
        <w:t>á</w:t>
      </w:r>
      <w:r w:rsidRPr="002D2F72">
        <w:rPr>
          <w:sz w:val="28"/>
          <w:szCs w:val="28"/>
        </w:rPr>
        <w:t>ng</w:t>
      </w:r>
      <w:r w:rsidRPr="002D2F72">
        <w:rPr>
          <w:sz w:val="28"/>
          <w:szCs w:val="28"/>
          <w:lang w:val="hr-HR"/>
        </w:rPr>
        <w:t xml:space="preserve"> </w:t>
      </w:r>
      <w:r w:rsidRPr="002D2F72">
        <w:rPr>
          <w:sz w:val="28"/>
          <w:szCs w:val="28"/>
        </w:rPr>
        <w:t>tr</w:t>
      </w:r>
      <w:r w:rsidRPr="002D2F72">
        <w:rPr>
          <w:sz w:val="28"/>
          <w:szCs w:val="28"/>
          <w:lang w:val="hr-HR"/>
        </w:rPr>
        <w:t>ư</w:t>
      </w:r>
      <w:r w:rsidRPr="002D2F72">
        <w:rPr>
          <w:sz w:val="28"/>
          <w:szCs w:val="28"/>
        </w:rPr>
        <w:t>ớc</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nộp</w:t>
      </w:r>
      <w:r w:rsidRPr="002D2F72">
        <w:rPr>
          <w:sz w:val="28"/>
          <w:szCs w:val="28"/>
          <w:lang w:val="hr-HR"/>
        </w:rPr>
        <w:t xml:space="preserve"> </w:t>
      </w:r>
      <w:r w:rsidRPr="002D2F72">
        <w:rPr>
          <w:sz w:val="28"/>
          <w:szCs w:val="28"/>
        </w:rPr>
        <w:t>ảnh</w:t>
      </w:r>
      <w:r w:rsidRPr="002D2F72">
        <w:rPr>
          <w:sz w:val="28"/>
          <w:szCs w:val="28"/>
          <w:lang w:val="hr-HR"/>
        </w:rPr>
        <w:t>)</w:t>
      </w:r>
      <w:r w:rsidRPr="002D2F72">
        <w:rPr>
          <w:sz w:val="28"/>
          <w:szCs w:val="28"/>
          <w:lang w:val="vi-VN"/>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 xml:space="preserve"> 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hr-HR"/>
        </w:rPr>
        <w:t>T</w:t>
      </w:r>
      <w:r w:rsidRPr="002D2F72">
        <w:rPr>
          <w:sz w:val="28"/>
          <w:szCs w:val="28"/>
        </w:rPr>
        <w:t>rong</w:t>
      </w:r>
      <w:r w:rsidRPr="002D2F72">
        <w:rPr>
          <w:sz w:val="28"/>
          <w:szCs w:val="28"/>
          <w:lang w:val="hr-HR"/>
        </w:rPr>
        <w:t xml:space="preserve"> </w:t>
      </w:r>
      <w:r w:rsidRPr="002D2F72">
        <w:rPr>
          <w:sz w:val="28"/>
          <w:szCs w:val="28"/>
        </w:rPr>
        <w:t>thời</w:t>
      </w:r>
      <w:r w:rsidRPr="002D2F72">
        <w:rPr>
          <w:sz w:val="28"/>
          <w:szCs w:val="28"/>
          <w:lang w:val="hr-HR"/>
        </w:rPr>
        <w:t xml:space="preserve"> </w:t>
      </w:r>
      <w:r w:rsidRPr="002D2F72">
        <w:rPr>
          <w:sz w:val="28"/>
          <w:szCs w:val="28"/>
        </w:rPr>
        <w:t>hạn</w:t>
      </w:r>
      <w:r w:rsidRPr="002D2F72">
        <w:rPr>
          <w:sz w:val="28"/>
          <w:szCs w:val="28"/>
          <w:lang w:val="hr-HR"/>
        </w:rPr>
        <w:t xml:space="preserve"> 05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l</w:t>
      </w:r>
      <w:r w:rsidRPr="002D2F72">
        <w:rPr>
          <w:sz w:val="28"/>
          <w:szCs w:val="28"/>
          <w:lang w:val="hr-HR"/>
        </w:rPr>
        <w:t>à</w:t>
      </w:r>
      <w:r w:rsidRPr="002D2F72">
        <w:rPr>
          <w:sz w:val="28"/>
          <w:szCs w:val="28"/>
        </w:rPr>
        <w:t>m</w:t>
      </w:r>
      <w:r w:rsidRPr="002D2F72">
        <w:rPr>
          <w:sz w:val="28"/>
          <w:szCs w:val="28"/>
          <w:lang w:val="hr-HR"/>
        </w:rPr>
        <w:t xml:space="preserve"> </w:t>
      </w:r>
      <w:r w:rsidRPr="002D2F72">
        <w:rPr>
          <w:sz w:val="28"/>
          <w:szCs w:val="28"/>
        </w:rPr>
        <w:t>việc</w:t>
      </w:r>
      <w:r w:rsidRPr="002D2F72">
        <w:rPr>
          <w:sz w:val="28"/>
          <w:szCs w:val="28"/>
          <w:lang w:val="hr-HR"/>
        </w:rPr>
        <w:t xml:space="preserve">, </w:t>
      </w:r>
      <w:r w:rsidRPr="002D2F72">
        <w:rPr>
          <w:sz w:val="28"/>
          <w:szCs w:val="28"/>
        </w:rPr>
        <w:t>kể</w:t>
      </w:r>
      <w:r w:rsidRPr="002D2F72">
        <w:rPr>
          <w:sz w:val="28"/>
          <w:szCs w:val="28"/>
          <w:lang w:val="hr-HR"/>
        </w:rPr>
        <w:t xml:space="preserve"> </w:t>
      </w:r>
      <w:r w:rsidRPr="002D2F72">
        <w:rPr>
          <w:sz w:val="28"/>
          <w:szCs w:val="28"/>
        </w:rPr>
        <w:t>từ</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nhận</w:t>
      </w:r>
      <w:r w:rsidRPr="002D2F72">
        <w:rPr>
          <w:sz w:val="28"/>
          <w:szCs w:val="28"/>
          <w:lang w:val="hr-HR"/>
        </w:rPr>
        <w:t xml:space="preserve"> đ</w:t>
      </w:r>
      <w:r w:rsidRPr="002D2F72">
        <w:rPr>
          <w:sz w:val="28"/>
          <w:szCs w:val="28"/>
        </w:rPr>
        <w:t>ủ</w:t>
      </w:r>
      <w:r w:rsidRPr="002D2F72">
        <w:rPr>
          <w:sz w:val="28"/>
          <w:szCs w:val="28"/>
          <w:lang w:val="hr-HR"/>
        </w:rPr>
        <w:t xml:space="preserve"> </w:t>
      </w:r>
      <w:r w:rsidRPr="002D2F72">
        <w:rPr>
          <w:sz w:val="28"/>
          <w:szCs w:val="28"/>
        </w:rPr>
        <w:t>hồ</w:t>
      </w:r>
      <w:r w:rsidRPr="002D2F72">
        <w:rPr>
          <w:sz w:val="28"/>
          <w:szCs w:val="28"/>
          <w:lang w:val="hr-HR"/>
        </w:rPr>
        <w:t xml:space="preserve"> </w:t>
      </w:r>
      <w:r w:rsidRPr="002D2F72">
        <w:rPr>
          <w:sz w:val="28"/>
          <w:szCs w:val="28"/>
        </w:rPr>
        <w:t>s</w:t>
      </w:r>
      <w:r w:rsidRPr="002D2F72">
        <w:rPr>
          <w:sz w:val="28"/>
          <w:szCs w:val="28"/>
          <w:lang w:val="hr-HR"/>
        </w:rPr>
        <w:t xml:space="preserve">ơ </w:t>
      </w:r>
      <w:r w:rsidRPr="002D2F72">
        <w:rPr>
          <w:sz w:val="28"/>
          <w:szCs w:val="28"/>
        </w:rPr>
        <w:t>hợp</w:t>
      </w:r>
      <w:r w:rsidRPr="002D2F72">
        <w:rPr>
          <w:sz w:val="28"/>
          <w:szCs w:val="28"/>
          <w:lang w:val="hr-HR"/>
        </w:rPr>
        <w:t xml:space="preserve"> </w:t>
      </w:r>
      <w:r w:rsidRPr="002D2F72">
        <w:rPr>
          <w:sz w:val="28"/>
          <w:szCs w:val="28"/>
        </w:rPr>
        <w:t>lệ</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quy</w:t>
      </w:r>
      <w:r w:rsidRPr="002D2F72">
        <w:rPr>
          <w:sz w:val="28"/>
          <w:szCs w:val="28"/>
          <w:lang w:val="hr-HR"/>
        </w:rPr>
        <w:t xml:space="preserve"> đ</w:t>
      </w:r>
      <w:r w:rsidRPr="002D2F72">
        <w:rPr>
          <w:sz w:val="28"/>
          <w:szCs w:val="28"/>
        </w:rPr>
        <w:t>ịnh</w:t>
      </w:r>
      <w:r w:rsidRPr="002D2F72">
        <w:rPr>
          <w:sz w:val="28"/>
          <w:szCs w:val="28"/>
          <w:lang w:val="hr-HR"/>
        </w:rPr>
        <w:t xml:space="preserve"> </w:t>
      </w:r>
      <w:r w:rsidRPr="002D2F72">
        <w:rPr>
          <w:sz w:val="28"/>
          <w:szCs w:val="28"/>
        </w:rPr>
        <w:t>tại</w:t>
      </w:r>
      <w:r w:rsidRPr="002D2F72">
        <w:rPr>
          <w:sz w:val="28"/>
          <w:szCs w:val="28"/>
          <w:lang w:val="hr-HR"/>
        </w:rPr>
        <w:t xml:space="preserve"> </w:t>
      </w:r>
      <w:r w:rsidRPr="002D2F72">
        <w:rPr>
          <w:sz w:val="28"/>
          <w:szCs w:val="28"/>
        </w:rPr>
        <w:t>khoản</w:t>
      </w:r>
      <w:r w:rsidRPr="002D2F72">
        <w:rPr>
          <w:sz w:val="28"/>
          <w:szCs w:val="28"/>
          <w:lang w:val="hr-HR"/>
        </w:rPr>
        <w:t xml:space="preserve"> 1 Đ</w:t>
      </w:r>
      <w:r w:rsidRPr="002D2F72">
        <w:rPr>
          <w:sz w:val="28"/>
          <w:szCs w:val="28"/>
        </w:rPr>
        <w:t>iều</w:t>
      </w:r>
      <w:r w:rsidRPr="002D2F72">
        <w:rPr>
          <w:sz w:val="28"/>
          <w:szCs w:val="28"/>
          <w:lang w:val="hr-HR"/>
        </w:rPr>
        <w:t xml:space="preserve"> </w:t>
      </w:r>
      <w:r w:rsidRPr="002D2F72">
        <w:rPr>
          <w:sz w:val="28"/>
          <w:szCs w:val="28"/>
        </w:rPr>
        <w:t>n</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Sở</w:t>
      </w:r>
      <w:r w:rsidRPr="002D2F72">
        <w:rPr>
          <w:sz w:val="28"/>
          <w:szCs w:val="28"/>
          <w:lang w:val="hr-HR"/>
        </w:rPr>
        <w:t xml:space="preserve"> </w:t>
      </w:r>
      <w:r w:rsidRPr="002D2F72">
        <w:rPr>
          <w:sz w:val="28"/>
          <w:szCs w:val="28"/>
        </w:rPr>
        <w:t>T</w:t>
      </w:r>
      <w:r w:rsidRPr="002D2F72">
        <w:rPr>
          <w:sz w:val="28"/>
          <w:szCs w:val="28"/>
          <w:lang w:val="hr-HR"/>
        </w:rPr>
        <w:t xml:space="preserve">ư </w:t>
      </w:r>
      <w:r w:rsidRPr="002D2F72">
        <w:rPr>
          <w:sz w:val="28"/>
          <w:szCs w:val="28"/>
        </w:rPr>
        <w:t>ph</w:t>
      </w:r>
      <w:r w:rsidRPr="002D2F72">
        <w:rPr>
          <w:sz w:val="28"/>
          <w:szCs w:val="28"/>
          <w:lang w:val="hr-HR"/>
        </w:rPr>
        <w:t>á</w:t>
      </w:r>
      <w:r w:rsidRPr="002D2F72">
        <w:rPr>
          <w:sz w:val="28"/>
          <w:szCs w:val="28"/>
        </w:rPr>
        <w:t>p</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trường hợp từ chối phải thông báo lý do bằng văn bản.</w:t>
      </w:r>
    </w:p>
    <w:p w:rsidR="0018095F" w:rsidRPr="002D2F72" w:rsidRDefault="004C253B" w:rsidP="0018095F">
      <w:pPr>
        <w:spacing w:before="120" w:after="120" w:line="360" w:lineRule="atLeast"/>
        <w:ind w:firstLine="720"/>
        <w:jc w:val="both"/>
        <w:rPr>
          <w:sz w:val="28"/>
          <w:szCs w:val="28"/>
        </w:rPr>
      </w:pPr>
      <w:r w:rsidRPr="002D2F72">
        <w:rPr>
          <w:b/>
          <w:bCs/>
          <w:sz w:val="28"/>
          <w:szCs w:val="28"/>
          <w:lang w:val="nl-NL"/>
        </w:rPr>
        <w:t>Đối tượng thực hiện thủ tục hành chính</w:t>
      </w:r>
      <w:r w:rsidRPr="002D2F72">
        <w:rPr>
          <w:b/>
          <w:sz w:val="28"/>
          <w:szCs w:val="28"/>
          <w:lang w:val="nl-NL"/>
        </w:rPr>
        <w:t>:</w:t>
      </w:r>
      <w:r w:rsidR="00693D3B" w:rsidRPr="002D2F72">
        <w:rPr>
          <w:sz w:val="28"/>
          <w:szCs w:val="28"/>
          <w:lang w:val="nl-NL"/>
        </w:rPr>
        <w:t xml:space="preserve"> </w:t>
      </w:r>
      <w:r w:rsidR="0018095F" w:rsidRPr="002D2F72">
        <w:rPr>
          <w:sz w:val="28"/>
          <w:szCs w:val="28"/>
          <w:lang w:val="vi-VN"/>
        </w:rPr>
        <w:t xml:space="preserve">Tổ chức đấu giá tài sản nơi người có Chứng chỉ hành nghề đấu giá đó hành nghề.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cấp Thẻ đấu giá viên.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40" w:lineRule="exac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40" w:lineRule="exact"/>
        <w:ind w:firstLine="720"/>
        <w:jc w:val="both"/>
        <w:rPr>
          <w:sz w:val="28"/>
          <w:szCs w:val="28"/>
          <w:lang w:val="hr-HR"/>
        </w:rPr>
      </w:pPr>
      <w:r w:rsidRPr="002D2F72">
        <w:rPr>
          <w:sz w:val="28"/>
          <w:szCs w:val="28"/>
          <w:lang w:val="nl-NL"/>
        </w:rPr>
        <w:t xml:space="preserve">- </w:t>
      </w:r>
      <w:r w:rsidRPr="002D2F72">
        <w:rPr>
          <w:sz w:val="28"/>
          <w:szCs w:val="28"/>
          <w:lang w:val="hr-HR"/>
        </w:rPr>
        <w:t xml:space="preserve">Thẻ đấu giá viên chỉ có giá trị khi đấu giá viên hành nghề trong tổ chức đã đề nghị cấp Thẻ. </w:t>
      </w:r>
    </w:p>
    <w:p w:rsidR="004C253B" w:rsidRPr="002D2F72" w:rsidRDefault="004C253B" w:rsidP="004C253B">
      <w:pPr>
        <w:spacing w:before="120" w:after="120" w:line="340" w:lineRule="exact"/>
        <w:ind w:firstLine="720"/>
        <w:jc w:val="both"/>
        <w:rPr>
          <w:sz w:val="28"/>
          <w:szCs w:val="28"/>
        </w:rPr>
      </w:pPr>
      <w:r w:rsidRPr="002D2F72">
        <w:rPr>
          <w:sz w:val="28"/>
          <w:szCs w:val="28"/>
          <w:lang w:val="hr-HR"/>
        </w:rPr>
        <w:lastRenderedPageBreak/>
        <w:t>-</w:t>
      </w:r>
      <w:r w:rsidRPr="002D2F72">
        <w:rPr>
          <w:sz w:val="28"/>
          <w:szCs w:val="28"/>
          <w:lang w:val="vi-VN"/>
        </w:rPr>
        <w:t xml:space="preserve"> Người được cấp Thẻ đấu giá viên không được </w:t>
      </w:r>
      <w:r w:rsidRPr="002D2F72">
        <w:rPr>
          <w:sz w:val="28"/>
          <w:szCs w:val="28"/>
        </w:rPr>
        <w:t>kiêm nhiệm hành nghề công chứng, thừa phát lại</w:t>
      </w:r>
      <w:r w:rsidRPr="002D2F72">
        <w:rPr>
          <w:sz w:val="28"/>
          <w:szCs w:val="28"/>
          <w:lang w:val="vi-VN"/>
        </w:rPr>
        <w:t xml:space="preserve">. </w:t>
      </w:r>
    </w:p>
    <w:p w:rsidR="004C253B" w:rsidRPr="002D2F72" w:rsidRDefault="004C253B" w:rsidP="004C253B">
      <w:pPr>
        <w:pStyle w:val="BodyTextIndent2"/>
        <w:spacing w:before="120" w:line="360" w:lineRule="atLeast"/>
        <w:ind w:left="0" w:firstLine="720"/>
        <w:jc w:val="both"/>
        <w:rPr>
          <w:sz w:val="28"/>
          <w:szCs w:val="28"/>
        </w:rPr>
      </w:pPr>
      <w:r w:rsidRPr="002D2F72">
        <w:rPr>
          <w:b/>
          <w:sz w:val="28"/>
          <w:szCs w:val="28"/>
        </w:rPr>
        <w:t>Mẫu đơn, mẫu tờ khai:</w:t>
      </w:r>
      <w:r w:rsidRPr="002D2F72">
        <w:rPr>
          <w:sz w:val="28"/>
          <w:szCs w:val="28"/>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rPr>
        <w:t xml:space="preserve">Giấy đề nghị cấp Thẻ đấu giá viên (mẫu </w:t>
      </w:r>
      <w:r w:rsidRPr="002D2F72">
        <w:rPr>
          <w:sz w:val="28"/>
          <w:szCs w:val="28"/>
          <w:lang w:val="vi-VN"/>
        </w:rPr>
        <w:t>TP-</w:t>
      </w:r>
      <w:r w:rsidRPr="002D2F72">
        <w:rPr>
          <w:sz w:val="28"/>
          <w:szCs w:val="28"/>
        </w:rPr>
        <w:t>ĐGTS</w:t>
      </w:r>
      <w:r w:rsidRPr="002D2F72">
        <w:rPr>
          <w:sz w:val="28"/>
          <w:szCs w:val="28"/>
          <w:lang w:val="vi-VN"/>
        </w:rPr>
        <w:t>-</w:t>
      </w:r>
      <w:r w:rsidRPr="002D2F72">
        <w:rPr>
          <w:sz w:val="28"/>
          <w:szCs w:val="28"/>
        </w:rPr>
        <w:t>03)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AC613B" w:rsidRPr="002D2F72" w:rsidRDefault="00AC613B"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8800" w:type="dxa"/>
        <w:tblInd w:w="328" w:type="dxa"/>
        <w:tblLook w:val="01E0" w:firstRow="1" w:lastRow="1" w:firstColumn="1" w:lastColumn="1" w:noHBand="0" w:noVBand="0"/>
      </w:tblPr>
      <w:tblGrid>
        <w:gridCol w:w="3300"/>
        <w:gridCol w:w="5500"/>
      </w:tblGrid>
      <w:tr w:rsidR="00AA01DA" w:rsidRPr="002D2F72" w:rsidTr="00775EAE">
        <w:tc>
          <w:tcPr>
            <w:tcW w:w="3300" w:type="dxa"/>
            <w:shd w:val="clear" w:color="auto" w:fill="auto"/>
          </w:tcPr>
          <w:p w:rsidR="009D4E20" w:rsidRPr="002D2F72" w:rsidRDefault="009D4E20" w:rsidP="00775EAE">
            <w:pPr>
              <w:jc w:val="center"/>
              <w:rPr>
                <w:sz w:val="28"/>
                <w:szCs w:val="28"/>
              </w:rPr>
            </w:pPr>
            <w:r w:rsidRPr="002D2F72">
              <w:rPr>
                <w:sz w:val="28"/>
                <w:szCs w:val="28"/>
              </w:rPr>
              <w:lastRenderedPageBreak/>
              <w:br w:type="page"/>
            </w:r>
          </w:p>
          <w:p w:rsidR="009D4E20" w:rsidRPr="002D2F72" w:rsidRDefault="009D4E20" w:rsidP="00775EAE">
            <w:pPr>
              <w:jc w:val="center"/>
              <w:rPr>
                <w:sz w:val="28"/>
                <w:szCs w:val="28"/>
              </w:rPr>
            </w:pPr>
          </w:p>
        </w:tc>
        <w:tc>
          <w:tcPr>
            <w:tcW w:w="5500" w:type="dxa"/>
            <w:shd w:val="clear" w:color="auto" w:fill="auto"/>
          </w:tcPr>
          <w:p w:rsidR="009D4E20" w:rsidRPr="002D2F72" w:rsidRDefault="009D4E20" w:rsidP="00775EAE">
            <w:pPr>
              <w:jc w:val="center"/>
              <w:rPr>
                <w:b/>
                <w:sz w:val="28"/>
                <w:szCs w:val="28"/>
              </w:rPr>
            </w:pPr>
            <w:r w:rsidRPr="002D2F72">
              <w:rPr>
                <w:sz w:val="28"/>
                <w:szCs w:val="28"/>
              </w:rPr>
              <w:t>TP-ĐGTS-03</w:t>
            </w:r>
            <w:r w:rsidRPr="002D2F72">
              <w:rPr>
                <w:sz w:val="28"/>
                <w:szCs w:val="28"/>
              </w:rPr>
              <w:br/>
              <w:t>(Ban hành kèm theo Thông tư số 06/2017/TT-BTP)</w:t>
            </w:r>
          </w:p>
        </w:tc>
      </w:tr>
    </w:tbl>
    <w:p w:rsidR="009D4E20" w:rsidRPr="002D2F72" w:rsidRDefault="009D4E20" w:rsidP="009D4E20">
      <w:pPr>
        <w:jc w:val="center"/>
        <w:outlineLvl w:val="0"/>
        <w:rPr>
          <w:b/>
          <w:bCs/>
          <w:sz w:val="28"/>
          <w:szCs w:val="28"/>
          <w:lang w:val="nl-NL"/>
        </w:rPr>
      </w:pPr>
      <w:r w:rsidRPr="002D2F72">
        <w:rPr>
          <w:b/>
          <w:bCs/>
          <w:sz w:val="28"/>
          <w:szCs w:val="28"/>
          <w:lang w:val="nl-NL"/>
        </w:rPr>
        <w:t>CỘNG HOÀ XÃ HỘI CHỦ NGHĨA VIỆT NAM</w:t>
      </w:r>
    </w:p>
    <w:p w:rsidR="009D4E20" w:rsidRPr="002D2F72" w:rsidRDefault="009D4E20" w:rsidP="009D4E20">
      <w:pPr>
        <w:jc w:val="center"/>
        <w:rPr>
          <w:b/>
          <w:bCs/>
          <w:sz w:val="28"/>
          <w:szCs w:val="28"/>
          <w:lang w:val="nl-NL"/>
        </w:rPr>
      </w:pPr>
      <w:r w:rsidRPr="002D2F72">
        <w:rPr>
          <w:b/>
          <w:bCs/>
          <w:sz w:val="28"/>
          <w:szCs w:val="28"/>
          <w:lang w:val="nl-NL"/>
        </w:rPr>
        <w:t>Độc lập - Tự do - Hạnh phúc</w:t>
      </w:r>
    </w:p>
    <w:p w:rsidR="009D4E20" w:rsidRPr="002D2F72" w:rsidRDefault="009D4E20" w:rsidP="009D4E20">
      <w:pPr>
        <w:spacing w:line="340" w:lineRule="exact"/>
        <w:jc w:val="center"/>
        <w:rPr>
          <w:b/>
          <w:bCs/>
          <w:sz w:val="28"/>
          <w:szCs w:val="28"/>
          <w:lang w:val="nl-NL"/>
        </w:rPr>
      </w:pPr>
      <w:r w:rsidRPr="002D2F72">
        <w:rPr>
          <w:b/>
          <w:bCs/>
          <w:noProof/>
          <w:sz w:val="28"/>
          <w:szCs w:val="28"/>
        </w:rPr>
        <mc:AlternateContent>
          <mc:Choice Requires="wps">
            <w:drawing>
              <wp:anchor distT="0" distB="0" distL="114300" distR="114300" simplePos="0" relativeHeight="251661312" behindDoc="0" locked="0" layoutInCell="1" allowOverlap="1" wp14:anchorId="6E8DB226" wp14:editId="4CF83BF0">
                <wp:simplePos x="0" y="0"/>
                <wp:positionH relativeFrom="column">
                  <wp:posOffset>1866900</wp:posOffset>
                </wp:positionH>
                <wp:positionV relativeFrom="paragraph">
                  <wp:posOffset>43815</wp:posOffset>
                </wp:positionV>
                <wp:extent cx="2165350" cy="0"/>
                <wp:effectExtent l="9525" t="571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2A9E2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3.45pt" to="31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1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s+nT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"/>
            </w:pict>
          </mc:Fallback>
        </mc:AlternateContent>
      </w:r>
    </w:p>
    <w:p w:rsidR="009D4E20" w:rsidRPr="002D2F72" w:rsidRDefault="009D4E20" w:rsidP="009D4E20">
      <w:pPr>
        <w:spacing w:line="340" w:lineRule="exact"/>
        <w:jc w:val="center"/>
        <w:outlineLvl w:val="0"/>
        <w:rPr>
          <w:b/>
          <w:bCs/>
          <w:sz w:val="28"/>
          <w:szCs w:val="28"/>
          <w:lang w:val="nl-NL"/>
        </w:rPr>
      </w:pPr>
      <w:r w:rsidRPr="002D2F72">
        <w:rPr>
          <w:b/>
          <w:bCs/>
          <w:sz w:val="28"/>
          <w:szCs w:val="28"/>
          <w:lang w:val="nl-NL"/>
        </w:rPr>
        <w:t>GIẤY ĐỀ NGHỊ CẤP THẺ ĐẤU GIÁ VIÊN</w:t>
      </w:r>
    </w:p>
    <w:p w:rsidR="009D4E20" w:rsidRPr="002D2F72" w:rsidRDefault="009D4E20" w:rsidP="009D4E20">
      <w:pPr>
        <w:spacing w:before="240" w:after="240" w:line="360" w:lineRule="exact"/>
        <w:jc w:val="center"/>
        <w:outlineLvl w:val="0"/>
        <w:rPr>
          <w:sz w:val="28"/>
          <w:szCs w:val="28"/>
          <w:lang w:val="nl-NL"/>
        </w:rPr>
      </w:pPr>
      <w:r w:rsidRPr="002D2F72">
        <w:rPr>
          <w:sz w:val="28"/>
          <w:szCs w:val="28"/>
          <w:lang w:val="nl-NL"/>
        </w:rPr>
        <w:t>Kính gửi: Sở Tư pháp tỉnh (thành phố)..............................</w:t>
      </w:r>
    </w:p>
    <w:p w:rsidR="009D4E20" w:rsidRPr="002D2F72" w:rsidRDefault="009D4E20" w:rsidP="009D4E20">
      <w:pPr>
        <w:tabs>
          <w:tab w:val="left" w:leader="dot" w:pos="9270"/>
        </w:tabs>
        <w:rPr>
          <w:spacing w:val="6"/>
          <w:sz w:val="28"/>
          <w:szCs w:val="28"/>
        </w:rPr>
      </w:pPr>
      <w:r w:rsidRPr="002D2F72">
        <w:rPr>
          <w:spacing w:val="6"/>
          <w:sz w:val="28"/>
          <w:szCs w:val="28"/>
        </w:rPr>
        <w:t xml:space="preserve">Tên tổ chức đấu giá tài sản/Tổ chức mà Nhà nước sở hữu 100% vốn điều lệ do </w:t>
      </w:r>
    </w:p>
    <w:p w:rsidR="009D4E20" w:rsidRPr="002D2F72" w:rsidRDefault="009D4E20" w:rsidP="009D4E20">
      <w:pPr>
        <w:tabs>
          <w:tab w:val="left" w:leader="dot" w:pos="9270"/>
        </w:tabs>
        <w:rPr>
          <w:sz w:val="28"/>
          <w:szCs w:val="28"/>
        </w:rPr>
      </w:pPr>
      <w:r w:rsidRPr="002D2F72">
        <w:rPr>
          <w:sz w:val="28"/>
          <w:szCs w:val="28"/>
        </w:rPr>
        <w:t>Chính phủ thành lập để xử lý nợ xấu của tổ chức tín dụng:</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Giấy đăng ký hoạt động/ Quyết định thành lập số:....................................................</w:t>
      </w:r>
    </w:p>
    <w:p w:rsidR="009D4E20" w:rsidRPr="002D2F72" w:rsidRDefault="009D4E20" w:rsidP="009D4E20">
      <w:pPr>
        <w:tabs>
          <w:tab w:val="left" w:leader="dot" w:pos="9270"/>
        </w:tabs>
        <w:rPr>
          <w:sz w:val="28"/>
          <w:szCs w:val="28"/>
        </w:rPr>
      </w:pPr>
      <w:r w:rsidRPr="002D2F72">
        <w:rPr>
          <w:sz w:val="28"/>
          <w:szCs w:val="28"/>
        </w:rPr>
        <w:t>Cấp ngày</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Địa chỉ trụ sở:</w:t>
      </w:r>
      <w:r w:rsidRPr="002D2F72">
        <w:rPr>
          <w:sz w:val="28"/>
          <w:szCs w:val="28"/>
        </w:rPr>
        <w:tab/>
      </w:r>
    </w:p>
    <w:p w:rsidR="009D4E20" w:rsidRPr="002D2F72" w:rsidRDefault="009D4E20" w:rsidP="009D4E20">
      <w:pPr>
        <w:tabs>
          <w:tab w:val="left" w:leader="dot" w:pos="9270"/>
        </w:tabs>
        <w:rPr>
          <w:sz w:val="28"/>
          <w:szCs w:val="28"/>
        </w:rPr>
      </w:pPr>
      <w:r w:rsidRPr="002D2F72">
        <w:rPr>
          <w:sz w:val="28"/>
          <w:szCs w:val="28"/>
        </w:rPr>
        <w:t>Điện thoại:......................................................Fax:</w:t>
      </w:r>
      <w:r w:rsidRPr="002D2F72">
        <w:rPr>
          <w:sz w:val="28"/>
          <w:szCs w:val="28"/>
        </w:rPr>
        <w:tab/>
      </w:r>
    </w:p>
    <w:p w:rsidR="009D4E20" w:rsidRPr="002D2F72" w:rsidRDefault="009D4E20" w:rsidP="009D4E20">
      <w:pPr>
        <w:spacing w:line="360" w:lineRule="exact"/>
        <w:rPr>
          <w:sz w:val="28"/>
          <w:szCs w:val="28"/>
          <w:lang w:val="fr-FR"/>
        </w:rPr>
      </w:pPr>
      <w:r w:rsidRPr="002D2F72">
        <w:rPr>
          <w:sz w:val="28"/>
          <w:szCs w:val="28"/>
          <w:lang w:val="fr-FR"/>
        </w:rPr>
        <w:t>Đề nghị Sở Tư pháp cấp Thẻ đấu giá viên cho các đấu giá viên sau đây:</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2799"/>
        <w:gridCol w:w="1559"/>
        <w:gridCol w:w="1985"/>
        <w:gridCol w:w="2835"/>
      </w:tblGrid>
      <w:tr w:rsidR="00AA01DA" w:rsidRPr="002D2F72" w:rsidTr="00775EAE">
        <w:tc>
          <w:tcPr>
            <w:tcW w:w="746"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STT</w:t>
            </w:r>
          </w:p>
        </w:tc>
        <w:tc>
          <w:tcPr>
            <w:tcW w:w="2799"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Họ và tên</w:t>
            </w:r>
          </w:p>
        </w:tc>
        <w:tc>
          <w:tcPr>
            <w:tcW w:w="1559"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Ngày sinh</w:t>
            </w:r>
          </w:p>
        </w:tc>
        <w:tc>
          <w:tcPr>
            <w:tcW w:w="1985"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Số Chứng chỉ hành nghề đấu giá</w:t>
            </w:r>
          </w:p>
        </w:tc>
        <w:tc>
          <w:tcPr>
            <w:tcW w:w="2835" w:type="dxa"/>
            <w:vAlign w:val="center"/>
          </w:tcPr>
          <w:p w:rsidR="009D4E20" w:rsidRPr="002D2F72" w:rsidRDefault="009D4E20" w:rsidP="00775EAE">
            <w:pPr>
              <w:spacing w:line="360" w:lineRule="exact"/>
              <w:jc w:val="center"/>
              <w:rPr>
                <w:b/>
                <w:bCs/>
                <w:sz w:val="28"/>
                <w:szCs w:val="28"/>
                <w:lang w:val="fr-FR"/>
              </w:rPr>
            </w:pPr>
            <w:r w:rsidRPr="002D2F72">
              <w:rPr>
                <w:b/>
                <w:bCs/>
                <w:sz w:val="28"/>
                <w:szCs w:val="28"/>
                <w:lang w:val="fr-FR"/>
              </w:rPr>
              <w:t>Nơi thường trú</w:t>
            </w: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1</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2</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3</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4</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r w:rsidR="00AA01DA" w:rsidRPr="002D2F72" w:rsidTr="00775EAE">
        <w:tc>
          <w:tcPr>
            <w:tcW w:w="746" w:type="dxa"/>
          </w:tcPr>
          <w:p w:rsidR="009D4E20" w:rsidRPr="002D2F72" w:rsidRDefault="009D4E20" w:rsidP="00775EAE">
            <w:pPr>
              <w:spacing w:line="360" w:lineRule="exact"/>
              <w:rPr>
                <w:sz w:val="28"/>
                <w:szCs w:val="28"/>
                <w:lang w:val="fr-FR"/>
              </w:rPr>
            </w:pPr>
            <w:r w:rsidRPr="002D2F72">
              <w:rPr>
                <w:sz w:val="28"/>
                <w:szCs w:val="28"/>
                <w:lang w:val="fr-FR"/>
              </w:rPr>
              <w:t>…</w:t>
            </w:r>
          </w:p>
        </w:tc>
        <w:tc>
          <w:tcPr>
            <w:tcW w:w="2799" w:type="dxa"/>
          </w:tcPr>
          <w:p w:rsidR="009D4E20" w:rsidRPr="002D2F72" w:rsidRDefault="009D4E20" w:rsidP="00775EAE">
            <w:pPr>
              <w:spacing w:line="360" w:lineRule="exact"/>
              <w:rPr>
                <w:sz w:val="28"/>
                <w:szCs w:val="28"/>
                <w:lang w:val="fr-FR"/>
              </w:rPr>
            </w:pPr>
          </w:p>
        </w:tc>
        <w:tc>
          <w:tcPr>
            <w:tcW w:w="1559" w:type="dxa"/>
          </w:tcPr>
          <w:p w:rsidR="009D4E20" w:rsidRPr="002D2F72" w:rsidRDefault="009D4E20" w:rsidP="00775EAE">
            <w:pPr>
              <w:spacing w:line="360" w:lineRule="exact"/>
              <w:rPr>
                <w:sz w:val="28"/>
                <w:szCs w:val="28"/>
                <w:lang w:val="fr-FR"/>
              </w:rPr>
            </w:pPr>
          </w:p>
        </w:tc>
        <w:tc>
          <w:tcPr>
            <w:tcW w:w="1985" w:type="dxa"/>
          </w:tcPr>
          <w:p w:rsidR="009D4E20" w:rsidRPr="002D2F72" w:rsidRDefault="009D4E20" w:rsidP="00775EAE">
            <w:pPr>
              <w:spacing w:line="360" w:lineRule="exact"/>
              <w:rPr>
                <w:sz w:val="28"/>
                <w:szCs w:val="28"/>
                <w:lang w:val="fr-FR"/>
              </w:rPr>
            </w:pPr>
          </w:p>
        </w:tc>
        <w:tc>
          <w:tcPr>
            <w:tcW w:w="2835" w:type="dxa"/>
          </w:tcPr>
          <w:p w:rsidR="009D4E20" w:rsidRPr="002D2F72" w:rsidRDefault="009D4E20" w:rsidP="00775EAE">
            <w:pPr>
              <w:spacing w:line="360" w:lineRule="exact"/>
              <w:rPr>
                <w:sz w:val="28"/>
                <w:szCs w:val="28"/>
                <w:lang w:val="fr-FR"/>
              </w:rPr>
            </w:pPr>
          </w:p>
        </w:tc>
      </w:tr>
    </w:tbl>
    <w:p w:rsidR="009D4E20" w:rsidRPr="002D2F72" w:rsidRDefault="009D4E20" w:rsidP="009D4E20">
      <w:pPr>
        <w:spacing w:line="340" w:lineRule="exact"/>
        <w:rPr>
          <w:sz w:val="28"/>
          <w:szCs w:val="28"/>
          <w:lang w:val="fr-FR"/>
        </w:rPr>
      </w:pP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9D4E20" w:rsidRPr="002D2F72" w:rsidRDefault="009D4E20" w:rsidP="00775EAE">
            <w:pPr>
              <w:tabs>
                <w:tab w:val="center" w:pos="3042"/>
                <w:tab w:val="right" w:pos="9342"/>
              </w:tabs>
              <w:jc w:val="center"/>
              <w:rPr>
                <w:i/>
                <w:iCs/>
                <w:sz w:val="28"/>
                <w:szCs w:val="28"/>
                <w:lang w:val="fr-FR"/>
              </w:rPr>
            </w:pPr>
          </w:p>
        </w:tc>
        <w:tc>
          <w:tcPr>
            <w:tcW w:w="6270" w:type="dxa"/>
          </w:tcPr>
          <w:p w:rsidR="009D4E20" w:rsidRPr="002D2F72" w:rsidRDefault="009D4E20" w:rsidP="00775EAE">
            <w:pPr>
              <w:tabs>
                <w:tab w:val="center" w:pos="4320"/>
                <w:tab w:val="right" w:pos="8640"/>
              </w:tabs>
              <w:jc w:val="center"/>
              <w:rPr>
                <w:i/>
                <w:iCs/>
                <w:sz w:val="28"/>
                <w:szCs w:val="28"/>
                <w:lang w:val="fr-FR"/>
              </w:rPr>
            </w:pPr>
            <w:r w:rsidRPr="002D2F72">
              <w:rPr>
                <w:i/>
                <w:iCs/>
                <w:sz w:val="28"/>
                <w:szCs w:val="28"/>
                <w:lang w:val="fr-FR"/>
              </w:rPr>
              <w:t>Tỉnh (thành phố)...., ngày.......tháng......năm......</w:t>
            </w:r>
          </w:p>
          <w:p w:rsidR="009D4E20" w:rsidRPr="002D2F72" w:rsidRDefault="009D4E20" w:rsidP="00775EAE">
            <w:pPr>
              <w:tabs>
                <w:tab w:val="center" w:pos="4320"/>
                <w:tab w:val="right" w:pos="8640"/>
              </w:tabs>
              <w:jc w:val="center"/>
              <w:rPr>
                <w:b/>
                <w:bCs/>
                <w:sz w:val="28"/>
                <w:szCs w:val="28"/>
                <w:lang w:val="fr-FR"/>
              </w:rPr>
            </w:pPr>
            <w:r w:rsidRPr="002D2F72">
              <w:rPr>
                <w:b/>
                <w:bCs/>
                <w:sz w:val="28"/>
                <w:szCs w:val="28"/>
                <w:lang w:val="fr-FR"/>
              </w:rPr>
              <w:t>Người đại diện theo pháp luật</w:t>
            </w:r>
          </w:p>
          <w:p w:rsidR="009D4E20" w:rsidRPr="002D2F72" w:rsidRDefault="009D4E20" w:rsidP="00775EAE">
            <w:pPr>
              <w:tabs>
                <w:tab w:val="center" w:pos="4320"/>
                <w:tab w:val="right" w:pos="8640"/>
              </w:tabs>
              <w:jc w:val="center"/>
              <w:rPr>
                <w:sz w:val="28"/>
                <w:szCs w:val="28"/>
                <w:lang w:val="fr-FR"/>
              </w:rPr>
            </w:pPr>
            <w:r w:rsidRPr="002D2F72">
              <w:rPr>
                <w:i/>
                <w:iCs/>
                <w:sz w:val="28"/>
                <w:szCs w:val="28"/>
                <w:lang w:val="fr-FR"/>
              </w:rPr>
              <w:t>(ký, ghi rõ họ tên và đóng dấu)</w:t>
            </w:r>
          </w:p>
        </w:tc>
      </w:tr>
    </w:tbl>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17060C" w:rsidRPr="002D2F72" w:rsidRDefault="0017060C" w:rsidP="004C253B">
      <w:pPr>
        <w:spacing w:before="120" w:after="120" w:line="360" w:lineRule="atLeast"/>
        <w:ind w:firstLine="720"/>
        <w:jc w:val="both"/>
        <w:rPr>
          <w:b/>
          <w:sz w:val="28"/>
          <w:szCs w:val="28"/>
          <w:lang w:val="nl-NL"/>
        </w:rPr>
      </w:pPr>
    </w:p>
    <w:p w:rsidR="0017060C" w:rsidRPr="002D2F72" w:rsidRDefault="0017060C" w:rsidP="004C253B">
      <w:pPr>
        <w:spacing w:before="120" w:after="120" w:line="360" w:lineRule="atLeast"/>
        <w:ind w:firstLine="720"/>
        <w:jc w:val="both"/>
        <w:rPr>
          <w:b/>
          <w:sz w:val="28"/>
          <w:szCs w:val="28"/>
          <w:lang w:val="nl-NL"/>
        </w:rPr>
      </w:pPr>
    </w:p>
    <w:p w:rsidR="007E1D9D" w:rsidRPr="002D2F72" w:rsidRDefault="007E1D9D"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 xml:space="preserve">2. Thủ tục cấp lại Thẻ đấu giá viên </w:t>
      </w:r>
      <w:r w:rsidR="002A1293" w:rsidRPr="002D2F72">
        <w:rPr>
          <w:b/>
          <w:sz w:val="28"/>
          <w:szCs w:val="28"/>
        </w:rPr>
        <w:t xml:space="preserve">(MHS: </w:t>
      </w:r>
      <w:r w:rsidR="002A1293" w:rsidRPr="002D2F72">
        <w:rPr>
          <w:b/>
          <w:sz w:val="28"/>
          <w:szCs w:val="28"/>
          <w:lang w:val="nl-NL"/>
        </w:rPr>
        <w:t>2.001807</w:t>
      </w:r>
      <w:r w:rsidR="002A1293"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pacing w:val="-2"/>
          <w:sz w:val="28"/>
          <w:szCs w:val="28"/>
          <w:lang w:val="hr-HR"/>
        </w:rPr>
      </w:pPr>
      <w:r w:rsidRPr="002D2F72">
        <w:rPr>
          <w:spacing w:val="-2"/>
          <w:sz w:val="28"/>
          <w:szCs w:val="28"/>
          <w:lang w:val="vi-VN"/>
        </w:rPr>
        <w:t xml:space="preserve">Trường hợp </w:t>
      </w:r>
      <w:r w:rsidRPr="002D2F72">
        <w:rPr>
          <w:spacing w:val="-2"/>
          <w:sz w:val="28"/>
          <w:szCs w:val="28"/>
          <w:lang w:val="hr-HR"/>
        </w:rPr>
        <w:t>đ</w:t>
      </w:r>
      <w:r w:rsidRPr="002D2F72">
        <w:rPr>
          <w:spacing w:val="-2"/>
          <w:sz w:val="28"/>
          <w:szCs w:val="28"/>
        </w:rPr>
        <w:t>ấu</w:t>
      </w:r>
      <w:r w:rsidRPr="002D2F72">
        <w:rPr>
          <w:spacing w:val="-2"/>
          <w:sz w:val="28"/>
          <w:szCs w:val="28"/>
          <w:lang w:val="hr-HR"/>
        </w:rPr>
        <w:t xml:space="preserve"> </w:t>
      </w:r>
      <w:r w:rsidRPr="002D2F72">
        <w:rPr>
          <w:spacing w:val="-2"/>
          <w:sz w:val="28"/>
          <w:szCs w:val="28"/>
        </w:rPr>
        <w:t>gi</w:t>
      </w:r>
      <w:r w:rsidRPr="002D2F72">
        <w:rPr>
          <w:spacing w:val="-2"/>
          <w:sz w:val="28"/>
          <w:szCs w:val="28"/>
          <w:lang w:val="hr-HR"/>
        </w:rPr>
        <w:t xml:space="preserve">á </w:t>
      </w:r>
      <w:r w:rsidRPr="002D2F72">
        <w:rPr>
          <w:spacing w:val="-2"/>
          <w:sz w:val="28"/>
          <w:szCs w:val="28"/>
        </w:rPr>
        <w:t>vi</w:t>
      </w:r>
      <w:r w:rsidRPr="002D2F72">
        <w:rPr>
          <w:spacing w:val="-2"/>
          <w:sz w:val="28"/>
          <w:szCs w:val="28"/>
          <w:lang w:val="hr-HR"/>
        </w:rPr>
        <w:t>ê</w:t>
      </w:r>
      <w:r w:rsidRPr="002D2F72">
        <w:rPr>
          <w:spacing w:val="-2"/>
          <w:sz w:val="28"/>
          <w:szCs w:val="28"/>
        </w:rPr>
        <w:t>n</w:t>
      </w:r>
      <w:r w:rsidRPr="002D2F72">
        <w:rPr>
          <w:spacing w:val="-2"/>
          <w:sz w:val="28"/>
          <w:szCs w:val="28"/>
          <w:lang w:val="hr-HR"/>
        </w:rPr>
        <w:t xml:space="preserve"> </w:t>
      </w:r>
      <w:r w:rsidRPr="002D2F72">
        <w:rPr>
          <w:spacing w:val="-2"/>
          <w:sz w:val="28"/>
          <w:szCs w:val="28"/>
        </w:rPr>
        <w:t>h</w:t>
      </w:r>
      <w:r w:rsidRPr="002D2F72">
        <w:rPr>
          <w:spacing w:val="-2"/>
          <w:sz w:val="28"/>
          <w:szCs w:val="28"/>
          <w:lang w:val="hr-HR"/>
        </w:rPr>
        <w:t>à</w:t>
      </w:r>
      <w:r w:rsidRPr="002D2F72">
        <w:rPr>
          <w:spacing w:val="-2"/>
          <w:sz w:val="28"/>
          <w:szCs w:val="28"/>
        </w:rPr>
        <w:t>nh</w:t>
      </w:r>
      <w:r w:rsidRPr="002D2F72">
        <w:rPr>
          <w:spacing w:val="-2"/>
          <w:sz w:val="28"/>
          <w:szCs w:val="28"/>
          <w:lang w:val="hr-HR"/>
        </w:rPr>
        <w:t xml:space="preserve"> </w:t>
      </w:r>
      <w:r w:rsidRPr="002D2F72">
        <w:rPr>
          <w:spacing w:val="-2"/>
          <w:sz w:val="28"/>
          <w:szCs w:val="28"/>
        </w:rPr>
        <w:t>nghề</w:t>
      </w:r>
      <w:r w:rsidRPr="002D2F72">
        <w:rPr>
          <w:spacing w:val="-2"/>
          <w:sz w:val="28"/>
          <w:szCs w:val="28"/>
          <w:lang w:val="hr-HR"/>
        </w:rPr>
        <w:t xml:space="preserve"> </w:t>
      </w:r>
      <w:r w:rsidRPr="002D2F72">
        <w:rPr>
          <w:spacing w:val="-2"/>
          <w:sz w:val="28"/>
          <w:szCs w:val="28"/>
        </w:rPr>
        <w:t>trong</w:t>
      </w:r>
      <w:r w:rsidRPr="002D2F72">
        <w:rPr>
          <w:spacing w:val="-2"/>
          <w:sz w:val="28"/>
          <w:szCs w:val="28"/>
          <w:lang w:val="hr-HR"/>
        </w:rPr>
        <w:t xml:space="preserve"> </w:t>
      </w:r>
      <w:r w:rsidRPr="002D2F72">
        <w:rPr>
          <w:spacing w:val="-2"/>
          <w:sz w:val="28"/>
          <w:szCs w:val="28"/>
        </w:rPr>
        <w:t>tổ</w:t>
      </w:r>
      <w:r w:rsidRPr="002D2F72">
        <w:rPr>
          <w:spacing w:val="-2"/>
          <w:sz w:val="28"/>
          <w:szCs w:val="28"/>
          <w:lang w:val="hr-HR"/>
        </w:rPr>
        <w:t xml:space="preserve"> </w:t>
      </w:r>
      <w:r w:rsidRPr="002D2F72">
        <w:rPr>
          <w:spacing w:val="-2"/>
          <w:sz w:val="28"/>
          <w:szCs w:val="28"/>
        </w:rPr>
        <w:t>chức</w:t>
      </w:r>
      <w:r w:rsidRPr="002D2F72">
        <w:rPr>
          <w:spacing w:val="-2"/>
          <w:sz w:val="28"/>
          <w:szCs w:val="28"/>
          <w:lang w:val="hr-HR"/>
        </w:rPr>
        <w:t xml:space="preserve"> </w:t>
      </w:r>
      <w:r w:rsidRPr="002D2F72">
        <w:rPr>
          <w:spacing w:val="-2"/>
          <w:sz w:val="28"/>
          <w:szCs w:val="28"/>
          <w:lang w:val="vi-VN"/>
        </w:rPr>
        <w:t>bị mất Thẻ đấu giá viên</w:t>
      </w:r>
      <w:r w:rsidRPr="002D2F72">
        <w:rPr>
          <w:spacing w:val="-2"/>
          <w:sz w:val="28"/>
          <w:szCs w:val="28"/>
          <w:lang w:val="hr-HR"/>
        </w:rPr>
        <w:t>,</w:t>
      </w:r>
      <w:r w:rsidRPr="002D2F72">
        <w:rPr>
          <w:spacing w:val="-2"/>
          <w:sz w:val="28"/>
          <w:szCs w:val="28"/>
          <w:lang w:val="vi-VN"/>
        </w:rPr>
        <w:t xml:space="preserve"> </w:t>
      </w:r>
      <w:r w:rsidRPr="002D2F72">
        <w:rPr>
          <w:spacing w:val="-2"/>
          <w:sz w:val="28"/>
          <w:szCs w:val="28"/>
        </w:rPr>
        <w:t>Thẻ</w:t>
      </w:r>
      <w:r w:rsidRPr="002D2F72">
        <w:rPr>
          <w:spacing w:val="-2"/>
          <w:sz w:val="28"/>
          <w:szCs w:val="28"/>
          <w:lang w:val="hr-HR"/>
        </w:rPr>
        <w:t xml:space="preserve"> đ</w:t>
      </w:r>
      <w:r w:rsidRPr="002D2F72">
        <w:rPr>
          <w:spacing w:val="-2"/>
          <w:sz w:val="28"/>
          <w:szCs w:val="28"/>
        </w:rPr>
        <w:t>ấu</w:t>
      </w:r>
      <w:r w:rsidRPr="002D2F72">
        <w:rPr>
          <w:spacing w:val="-2"/>
          <w:sz w:val="28"/>
          <w:szCs w:val="28"/>
          <w:lang w:val="hr-HR"/>
        </w:rPr>
        <w:t xml:space="preserve"> </w:t>
      </w:r>
      <w:r w:rsidRPr="002D2F72">
        <w:rPr>
          <w:spacing w:val="-2"/>
          <w:sz w:val="28"/>
          <w:szCs w:val="28"/>
        </w:rPr>
        <w:t>gi</w:t>
      </w:r>
      <w:r w:rsidRPr="002D2F72">
        <w:rPr>
          <w:spacing w:val="-2"/>
          <w:sz w:val="28"/>
          <w:szCs w:val="28"/>
          <w:lang w:val="hr-HR"/>
        </w:rPr>
        <w:t xml:space="preserve">á </w:t>
      </w:r>
      <w:r w:rsidRPr="002D2F72">
        <w:rPr>
          <w:spacing w:val="-2"/>
          <w:sz w:val="28"/>
          <w:szCs w:val="28"/>
        </w:rPr>
        <w:t>vi</w:t>
      </w:r>
      <w:r w:rsidRPr="002D2F72">
        <w:rPr>
          <w:spacing w:val="-2"/>
          <w:sz w:val="28"/>
          <w:szCs w:val="28"/>
          <w:lang w:val="hr-HR"/>
        </w:rPr>
        <w:t>ê</w:t>
      </w:r>
      <w:r w:rsidRPr="002D2F72">
        <w:rPr>
          <w:spacing w:val="-2"/>
          <w:sz w:val="28"/>
          <w:szCs w:val="28"/>
        </w:rPr>
        <w:t>n</w:t>
      </w:r>
      <w:r w:rsidRPr="002D2F72">
        <w:rPr>
          <w:spacing w:val="-2"/>
          <w:sz w:val="28"/>
          <w:szCs w:val="28"/>
          <w:lang w:val="hr-HR"/>
        </w:rPr>
        <w:t xml:space="preserve"> </w:t>
      </w:r>
      <w:r w:rsidRPr="002D2F72">
        <w:rPr>
          <w:spacing w:val="-2"/>
          <w:sz w:val="28"/>
          <w:szCs w:val="28"/>
          <w:lang w:val="vi-VN"/>
        </w:rPr>
        <w:t>bị hư hỏng không thể sử dụng được</w:t>
      </w:r>
      <w:r w:rsidRPr="002D2F72">
        <w:rPr>
          <w:spacing w:val="-2"/>
          <w:sz w:val="28"/>
          <w:szCs w:val="28"/>
          <w:lang w:val="hr-HR"/>
        </w:rPr>
        <w:t xml:space="preserve"> </w:t>
      </w:r>
      <w:r w:rsidRPr="002D2F72">
        <w:rPr>
          <w:spacing w:val="-2"/>
          <w:sz w:val="28"/>
          <w:szCs w:val="28"/>
        </w:rPr>
        <w:t xml:space="preserve">thì </w:t>
      </w:r>
      <w:r w:rsidRPr="002D2F72">
        <w:rPr>
          <w:spacing w:val="-2"/>
          <w:sz w:val="28"/>
          <w:szCs w:val="28"/>
          <w:lang w:val="vi-VN"/>
        </w:rPr>
        <w:t>tổ chức đấu giá tài sản</w:t>
      </w:r>
      <w:r w:rsidRPr="002D2F72">
        <w:rPr>
          <w:spacing w:val="-2"/>
          <w:sz w:val="28"/>
          <w:szCs w:val="28"/>
        </w:rPr>
        <w:t>, tổ chức mà Nhà nước sở hữu 100% vốn điều lệ do Chính phủ thành lập để xử lý nợ xấu của tổ chức tín dụng</w:t>
      </w:r>
      <w:r w:rsidRPr="002D2F72">
        <w:rPr>
          <w:spacing w:val="-2"/>
          <w:sz w:val="28"/>
          <w:szCs w:val="28"/>
          <w:lang w:val="vi-VN"/>
        </w:rPr>
        <w:t xml:space="preserve"> </w:t>
      </w:r>
      <w:r w:rsidRPr="002D2F72">
        <w:rPr>
          <w:spacing w:val="-2"/>
          <w:sz w:val="28"/>
          <w:szCs w:val="28"/>
          <w:lang w:val="hr-HR"/>
        </w:rPr>
        <w:t>đề nghị Sở Tư pháp cấp lại Thẻ đấu giá viên.</w:t>
      </w:r>
    </w:p>
    <w:p w:rsidR="0017060C" w:rsidRPr="002D2F72" w:rsidRDefault="004C253B" w:rsidP="0017060C">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17060C" w:rsidRPr="002D2F72">
        <w:rPr>
          <w:sz w:val="28"/>
          <w:szCs w:val="28"/>
        </w:rPr>
        <w:t>Nộp hồ sơ trực tuyến trên Cổng dịch vụ công tỉnh (</w:t>
      </w:r>
      <w:hyperlink r:id="rId11" w:history="1">
        <w:r w:rsidR="0017060C" w:rsidRPr="002D2F72">
          <w:rPr>
            <w:rStyle w:val="Hyperlink"/>
            <w:i/>
            <w:color w:val="auto"/>
            <w:sz w:val="28"/>
            <w:szCs w:val="28"/>
          </w:rPr>
          <w:t>https://dichvucong.thuathienhue.gov.vn/</w:t>
        </w:r>
      </w:hyperlink>
      <w:r w:rsidR="0017060C" w:rsidRPr="002D2F72">
        <w:rPr>
          <w:sz w:val="28"/>
          <w:szCs w:val="28"/>
        </w:rPr>
        <w:t>) hoặc nộp qua đường bưu điện hoặc nộp trực tiếp tại Trung tâm Phục vụ hành chính công tỉnh (</w:t>
      </w:r>
      <w:r w:rsidR="0017060C" w:rsidRPr="002D2F72">
        <w:rPr>
          <w:i/>
          <w:sz w:val="28"/>
          <w:szCs w:val="28"/>
        </w:rPr>
        <w:t>01 Lê Lai, phường Vĩnh Ninh, thành phố Huế</w:t>
      </w:r>
      <w:r w:rsidR="0017060C"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hr-HR"/>
        </w:rPr>
        <w:t>- G</w:t>
      </w:r>
      <w:r w:rsidRPr="002D2F72">
        <w:rPr>
          <w:sz w:val="28"/>
          <w:szCs w:val="28"/>
          <w:lang w:val="vi-VN"/>
        </w:rPr>
        <w:t>iấy đề nghị cấp lại Thẻ đấu giá viên</w:t>
      </w:r>
      <w:r w:rsidRPr="002D2F72">
        <w:rPr>
          <w:sz w:val="28"/>
          <w:szCs w:val="28"/>
        </w:rPr>
        <w:t>;</w:t>
      </w:r>
    </w:p>
    <w:p w:rsidR="004C253B" w:rsidRPr="002D2F72" w:rsidRDefault="004C253B" w:rsidP="004C253B">
      <w:pPr>
        <w:spacing w:before="120" w:after="120" w:line="360" w:lineRule="atLeast"/>
        <w:ind w:firstLine="720"/>
        <w:jc w:val="both"/>
        <w:rPr>
          <w:sz w:val="28"/>
          <w:szCs w:val="28"/>
        </w:rPr>
      </w:pPr>
      <w:r w:rsidRPr="002D2F72">
        <w:rPr>
          <w:sz w:val="28"/>
          <w:szCs w:val="28"/>
        </w:rPr>
        <w:t>- 01</w:t>
      </w:r>
      <w:r w:rsidRPr="002D2F72">
        <w:rPr>
          <w:sz w:val="28"/>
          <w:szCs w:val="28"/>
          <w:lang w:val="vi-VN"/>
        </w:rPr>
        <w:t xml:space="preserve"> ảnh màu cỡ </w:t>
      </w:r>
      <w:r w:rsidRPr="002D2F72">
        <w:rPr>
          <w:sz w:val="28"/>
          <w:szCs w:val="28"/>
        </w:rPr>
        <w:t>2</w:t>
      </w:r>
      <w:r w:rsidRPr="002D2F72">
        <w:rPr>
          <w:sz w:val="28"/>
          <w:szCs w:val="28"/>
          <w:lang w:val="vi-VN"/>
        </w:rPr>
        <w:t xml:space="preserve"> cm x </w:t>
      </w:r>
      <w:r w:rsidRPr="002D2F72">
        <w:rPr>
          <w:sz w:val="28"/>
          <w:szCs w:val="28"/>
        </w:rPr>
        <w:t>3</w:t>
      </w:r>
      <w:r w:rsidRPr="002D2F72">
        <w:rPr>
          <w:sz w:val="28"/>
          <w:szCs w:val="28"/>
          <w:lang w:val="vi-VN"/>
        </w:rPr>
        <w:t xml:space="preserve"> cm</w:t>
      </w:r>
      <w:r w:rsidRPr="002D2F72">
        <w:rPr>
          <w:sz w:val="28"/>
          <w:szCs w:val="28"/>
          <w:lang w:val="hr-HR"/>
        </w:rPr>
        <w:t xml:space="preserve"> (</w:t>
      </w:r>
      <w:r w:rsidRPr="002D2F72">
        <w:rPr>
          <w:sz w:val="28"/>
          <w:szCs w:val="28"/>
        </w:rPr>
        <w:t>ảnh</w:t>
      </w:r>
      <w:r w:rsidRPr="002D2F72">
        <w:rPr>
          <w:sz w:val="28"/>
          <w:szCs w:val="28"/>
          <w:lang w:val="hr-HR"/>
        </w:rPr>
        <w:t xml:space="preserve"> </w:t>
      </w:r>
      <w:r w:rsidRPr="002D2F72">
        <w:rPr>
          <w:sz w:val="28"/>
          <w:szCs w:val="28"/>
        </w:rPr>
        <w:t>chụp</w:t>
      </w:r>
      <w:r w:rsidRPr="002D2F72">
        <w:rPr>
          <w:sz w:val="28"/>
          <w:szCs w:val="28"/>
          <w:lang w:val="hr-HR"/>
        </w:rPr>
        <w:t xml:space="preserve"> </w:t>
      </w:r>
      <w:r w:rsidRPr="002D2F72">
        <w:rPr>
          <w:sz w:val="28"/>
          <w:szCs w:val="28"/>
        </w:rPr>
        <w:t>kh</w:t>
      </w:r>
      <w:r w:rsidRPr="002D2F72">
        <w:rPr>
          <w:sz w:val="28"/>
          <w:szCs w:val="28"/>
          <w:lang w:val="hr-HR"/>
        </w:rPr>
        <w:t>ô</w:t>
      </w:r>
      <w:r w:rsidRPr="002D2F72">
        <w:rPr>
          <w:sz w:val="28"/>
          <w:szCs w:val="28"/>
        </w:rPr>
        <w:t>ng</w:t>
      </w:r>
      <w:r w:rsidRPr="002D2F72">
        <w:rPr>
          <w:sz w:val="28"/>
          <w:szCs w:val="28"/>
          <w:lang w:val="hr-HR"/>
        </w:rPr>
        <w:t xml:space="preserve"> </w:t>
      </w:r>
      <w:r w:rsidRPr="002D2F72">
        <w:rPr>
          <w:sz w:val="28"/>
          <w:szCs w:val="28"/>
        </w:rPr>
        <w:t>qu</w:t>
      </w:r>
      <w:r w:rsidRPr="002D2F72">
        <w:rPr>
          <w:sz w:val="28"/>
          <w:szCs w:val="28"/>
          <w:lang w:val="hr-HR"/>
        </w:rPr>
        <w:t xml:space="preserve">á 06 </w:t>
      </w:r>
      <w:r w:rsidRPr="002D2F72">
        <w:rPr>
          <w:sz w:val="28"/>
          <w:szCs w:val="28"/>
        </w:rPr>
        <w:t>th</w:t>
      </w:r>
      <w:r w:rsidRPr="002D2F72">
        <w:rPr>
          <w:sz w:val="28"/>
          <w:szCs w:val="28"/>
          <w:lang w:val="hr-HR"/>
        </w:rPr>
        <w:t>á</w:t>
      </w:r>
      <w:r w:rsidRPr="002D2F72">
        <w:rPr>
          <w:sz w:val="28"/>
          <w:szCs w:val="28"/>
        </w:rPr>
        <w:t>ng</w:t>
      </w:r>
      <w:r w:rsidRPr="002D2F72">
        <w:rPr>
          <w:sz w:val="28"/>
          <w:szCs w:val="28"/>
          <w:lang w:val="hr-HR"/>
        </w:rPr>
        <w:t xml:space="preserve"> </w:t>
      </w:r>
      <w:r w:rsidRPr="002D2F72">
        <w:rPr>
          <w:sz w:val="28"/>
          <w:szCs w:val="28"/>
        </w:rPr>
        <w:t>tr</w:t>
      </w:r>
      <w:r w:rsidRPr="002D2F72">
        <w:rPr>
          <w:sz w:val="28"/>
          <w:szCs w:val="28"/>
          <w:lang w:val="hr-HR"/>
        </w:rPr>
        <w:t>ư</w:t>
      </w:r>
      <w:r w:rsidRPr="002D2F72">
        <w:rPr>
          <w:sz w:val="28"/>
          <w:szCs w:val="28"/>
        </w:rPr>
        <w:t>ớc</w:t>
      </w:r>
      <w:r w:rsidRPr="002D2F72">
        <w:rPr>
          <w:sz w:val="28"/>
          <w:szCs w:val="28"/>
          <w:lang w:val="hr-HR"/>
        </w:rPr>
        <w:t xml:space="preserve"> </w:t>
      </w:r>
      <w:r w:rsidRPr="002D2F72">
        <w:rPr>
          <w:sz w:val="28"/>
          <w:szCs w:val="28"/>
        </w:rPr>
        <w:t>ng</w:t>
      </w:r>
      <w:r w:rsidRPr="002D2F72">
        <w:rPr>
          <w:sz w:val="28"/>
          <w:szCs w:val="28"/>
          <w:lang w:val="hr-HR"/>
        </w:rPr>
        <w:t>à</w:t>
      </w:r>
      <w:r w:rsidRPr="002D2F72">
        <w:rPr>
          <w:sz w:val="28"/>
          <w:szCs w:val="28"/>
        </w:rPr>
        <w:t>y</w:t>
      </w:r>
      <w:r w:rsidRPr="002D2F72">
        <w:rPr>
          <w:sz w:val="28"/>
          <w:szCs w:val="28"/>
          <w:lang w:val="hr-HR"/>
        </w:rPr>
        <w:t xml:space="preserve"> </w:t>
      </w:r>
      <w:r w:rsidRPr="002D2F72">
        <w:rPr>
          <w:sz w:val="28"/>
          <w:szCs w:val="28"/>
        </w:rPr>
        <w:t>nộp</w:t>
      </w:r>
      <w:r w:rsidRPr="002D2F72">
        <w:rPr>
          <w:sz w:val="28"/>
          <w:szCs w:val="28"/>
          <w:lang w:val="hr-HR"/>
        </w:rPr>
        <w:t xml:space="preserve"> </w:t>
      </w:r>
      <w:r w:rsidRPr="002D2F72">
        <w:rPr>
          <w:sz w:val="28"/>
          <w:szCs w:val="28"/>
        </w:rPr>
        <w:t>ảnh</w:t>
      </w:r>
      <w:r w:rsidRPr="002D2F72">
        <w:rPr>
          <w:sz w:val="28"/>
          <w:szCs w:val="28"/>
          <w:lang w:val="hr-HR"/>
        </w:rPr>
        <w:t>)</w:t>
      </w:r>
      <w:r w:rsidRPr="002D2F72">
        <w:rPr>
          <w:sz w:val="28"/>
          <w:szCs w:val="28"/>
          <w:lang w:val="vi-VN"/>
        </w:rPr>
        <w:t>.</w:t>
      </w:r>
    </w:p>
    <w:p w:rsidR="007E1D9D" w:rsidRPr="002D2F72" w:rsidRDefault="007E1D9D" w:rsidP="007E1D9D">
      <w:pPr>
        <w:widowControl w:val="0"/>
        <w:spacing w:before="120" w:after="120" w:line="360" w:lineRule="atLeast"/>
        <w:ind w:firstLine="720"/>
        <w:jc w:val="both"/>
        <w:rPr>
          <w:sz w:val="28"/>
          <w:szCs w:val="28"/>
          <w:lang w:val="vi-VN"/>
        </w:rPr>
      </w:pPr>
      <w:r w:rsidRPr="002D2F72">
        <w:rPr>
          <w:sz w:val="28"/>
          <w:szCs w:val="28"/>
        </w:rPr>
        <w:t>Trường hợp Tổ</w:t>
      </w:r>
      <w:r w:rsidRPr="002D2F72">
        <w:rPr>
          <w:sz w:val="28"/>
          <w:szCs w:val="28"/>
          <w:lang w:val="hr-HR"/>
        </w:rPr>
        <w:t xml:space="preserve"> </w:t>
      </w:r>
      <w:r w:rsidRPr="002D2F72">
        <w:rPr>
          <w:sz w:val="28"/>
          <w:szCs w:val="28"/>
        </w:rPr>
        <w:t>chức</w:t>
      </w:r>
      <w:r w:rsidRPr="002D2F72">
        <w:rPr>
          <w:sz w:val="28"/>
          <w:szCs w:val="28"/>
          <w:lang w:val="hr-HR"/>
        </w:rPr>
        <w:t xml:space="preserve"> </w:t>
      </w:r>
      <w:r w:rsidRPr="002D2F72">
        <w:rPr>
          <w:sz w:val="28"/>
          <w:szCs w:val="28"/>
          <w:lang w:val="vi-VN"/>
        </w:rPr>
        <w:t>đấu giá tài sản</w:t>
      </w:r>
      <w:r w:rsidRPr="002D2F72">
        <w:rPr>
          <w:sz w:val="28"/>
          <w:szCs w:val="28"/>
        </w:rPr>
        <w:t>, tổ chức mà Nhà nước sở hữu 100% vốn điều lệ do Chính phủ thành lập để xử lý nợ xấu của tổ chức tín dụng</w:t>
      </w:r>
      <w:r w:rsidRPr="002D2F72">
        <w:rPr>
          <w:sz w:val="28"/>
          <w:szCs w:val="28"/>
          <w:lang w:val="hr-HR"/>
        </w:rPr>
        <w:t xml:space="preserve"> nộp </w:t>
      </w:r>
      <w:r w:rsidRPr="002D2F72">
        <w:rPr>
          <w:sz w:val="28"/>
          <w:szCs w:val="28"/>
        </w:rPr>
        <w:t>trực</w:t>
      </w:r>
      <w:r w:rsidRPr="002D2F72">
        <w:rPr>
          <w:sz w:val="28"/>
          <w:szCs w:val="28"/>
          <w:lang w:val="hr-HR"/>
        </w:rPr>
        <w:t xml:space="preserve"> </w:t>
      </w:r>
      <w:r w:rsidRPr="002D2F72">
        <w:rPr>
          <w:sz w:val="28"/>
          <w:szCs w:val="28"/>
        </w:rPr>
        <w:t xml:space="preserve">tiếp thì xuất trình </w:t>
      </w:r>
      <w:r w:rsidRPr="002D2F72">
        <w:rPr>
          <w:sz w:val="28"/>
          <w:szCs w:val="28"/>
          <w:lang w:val="vi-VN"/>
        </w:rPr>
        <w:t>bản chính 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p>
    <w:p w:rsidR="007E1D9D" w:rsidRPr="002D2F72" w:rsidRDefault="007E1D9D" w:rsidP="007E1D9D">
      <w:pPr>
        <w:widowControl w:val="0"/>
        <w:spacing w:before="120" w:after="120" w:line="360" w:lineRule="atLeast"/>
        <w:ind w:firstLine="720"/>
        <w:jc w:val="both"/>
        <w:rPr>
          <w:sz w:val="28"/>
          <w:szCs w:val="28"/>
          <w:lang w:val="vi-VN"/>
        </w:rPr>
      </w:pPr>
      <w:r w:rsidRPr="002D2F72">
        <w:rPr>
          <w:sz w:val="28"/>
          <w:szCs w:val="28"/>
        </w:rPr>
        <w:t>Trường hợp Tổ</w:t>
      </w:r>
      <w:r w:rsidRPr="002D2F72">
        <w:rPr>
          <w:sz w:val="28"/>
          <w:szCs w:val="28"/>
          <w:lang w:val="hr-HR"/>
        </w:rPr>
        <w:t xml:space="preserve"> </w:t>
      </w:r>
      <w:r w:rsidRPr="002D2F72">
        <w:rPr>
          <w:sz w:val="28"/>
          <w:szCs w:val="28"/>
        </w:rPr>
        <w:t>chức</w:t>
      </w:r>
      <w:r w:rsidRPr="002D2F72">
        <w:rPr>
          <w:sz w:val="28"/>
          <w:szCs w:val="28"/>
          <w:lang w:val="hr-HR"/>
        </w:rPr>
        <w:t xml:space="preserve"> </w:t>
      </w:r>
      <w:r w:rsidRPr="002D2F72">
        <w:rPr>
          <w:sz w:val="28"/>
          <w:szCs w:val="28"/>
          <w:lang w:val="vi-VN"/>
        </w:rPr>
        <w:t>đấu giá tài sản</w:t>
      </w:r>
      <w:r w:rsidRPr="002D2F72">
        <w:rPr>
          <w:sz w:val="28"/>
          <w:szCs w:val="28"/>
        </w:rPr>
        <w:t>, tổ chức mà Nhà nước sở hữu 100% vốn điều lệ do Chính phủ thành lập để xử lý nợ xấu của tổ chức tín dụng</w:t>
      </w:r>
      <w:r w:rsidRPr="002D2F72">
        <w:rPr>
          <w:sz w:val="28"/>
          <w:szCs w:val="28"/>
          <w:lang w:val="hr-HR"/>
        </w:rPr>
        <w:t xml:space="preserve"> gửi </w:t>
      </w:r>
      <w:r w:rsidRPr="002D2F72">
        <w:rPr>
          <w:sz w:val="28"/>
          <w:szCs w:val="28"/>
        </w:rPr>
        <w:t>qua</w:t>
      </w:r>
      <w:r w:rsidRPr="002D2F72">
        <w:rPr>
          <w:sz w:val="28"/>
          <w:szCs w:val="28"/>
          <w:lang w:val="hr-HR"/>
        </w:rPr>
        <w:t xml:space="preserve"> dịch vụ </w:t>
      </w:r>
      <w:r w:rsidRPr="002D2F72">
        <w:rPr>
          <w:sz w:val="28"/>
          <w:szCs w:val="28"/>
        </w:rPr>
        <w:t>b</w:t>
      </w:r>
      <w:r w:rsidRPr="002D2F72">
        <w:rPr>
          <w:sz w:val="28"/>
          <w:szCs w:val="28"/>
          <w:lang w:val="hr-HR"/>
        </w:rPr>
        <w:t>ư</w:t>
      </w:r>
      <w:r w:rsidRPr="002D2F72">
        <w:rPr>
          <w:sz w:val="28"/>
          <w:szCs w:val="28"/>
        </w:rPr>
        <w:t>u</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w:t>
      </w:r>
      <w:r w:rsidRPr="002D2F72">
        <w:rPr>
          <w:sz w:val="28"/>
          <w:szCs w:val="28"/>
        </w:rPr>
        <w:t xml:space="preserve">hoặc hình thức phù hợp khác thì phải gửi </w:t>
      </w:r>
      <w:r w:rsidRPr="002D2F72">
        <w:rPr>
          <w:sz w:val="28"/>
          <w:szCs w:val="28"/>
          <w:lang w:val="vi-VN"/>
        </w:rPr>
        <w:t xml:space="preserve">bản </w:t>
      </w:r>
      <w:r w:rsidRPr="002D2F72">
        <w:rPr>
          <w:sz w:val="28"/>
          <w:szCs w:val="28"/>
        </w:rPr>
        <w:t xml:space="preserve">sao có chứng thực </w:t>
      </w:r>
      <w:r w:rsidRPr="002D2F72">
        <w:rPr>
          <w:sz w:val="28"/>
          <w:szCs w:val="28"/>
          <w:lang w:val="vi-VN"/>
        </w:rPr>
        <w:t>Chứng chỉ hành nghề đấu giá</w:t>
      </w:r>
      <w:r w:rsidRPr="002D2F72">
        <w:rPr>
          <w:sz w:val="28"/>
          <w:szCs w:val="28"/>
          <w:lang w:val="hr-HR"/>
        </w:rPr>
        <w:t xml:space="preserve"> </w:t>
      </w:r>
      <w:r w:rsidRPr="002D2F72">
        <w:rPr>
          <w:sz w:val="28"/>
          <w:szCs w:val="28"/>
        </w:rPr>
        <w:t>của</w:t>
      </w:r>
      <w:r w:rsidRPr="002D2F72">
        <w:rPr>
          <w:sz w:val="28"/>
          <w:szCs w:val="28"/>
          <w:lang w:val="hr-HR"/>
        </w:rPr>
        <w:t xml:space="preserve"> đ</w:t>
      </w:r>
      <w:r w:rsidRPr="002D2F72">
        <w:rPr>
          <w:sz w:val="28"/>
          <w:szCs w:val="28"/>
        </w:rPr>
        <w:t>ấu</w:t>
      </w:r>
      <w:r w:rsidRPr="002D2F72">
        <w:rPr>
          <w:sz w:val="28"/>
          <w:szCs w:val="28"/>
          <w:lang w:val="hr-HR"/>
        </w:rPr>
        <w:t xml:space="preserve"> </w:t>
      </w:r>
      <w:r w:rsidRPr="002D2F72">
        <w:rPr>
          <w:sz w:val="28"/>
          <w:szCs w:val="28"/>
        </w:rPr>
        <w:t>gi</w:t>
      </w:r>
      <w:r w:rsidRPr="002D2F72">
        <w:rPr>
          <w:sz w:val="28"/>
          <w:szCs w:val="28"/>
          <w:lang w:val="hr-HR"/>
        </w:rPr>
        <w:t xml:space="preserve">á </w:t>
      </w:r>
      <w:r w:rsidRPr="002D2F72">
        <w:rPr>
          <w:sz w:val="28"/>
          <w:szCs w:val="28"/>
        </w:rPr>
        <w:t>vi</w:t>
      </w:r>
      <w:r w:rsidRPr="002D2F72">
        <w:rPr>
          <w:sz w:val="28"/>
          <w:szCs w:val="28"/>
          <w:lang w:val="hr-HR"/>
        </w:rPr>
        <w:t>ê</w:t>
      </w:r>
      <w:r w:rsidRPr="002D2F72">
        <w:rPr>
          <w:sz w:val="28"/>
          <w:szCs w:val="28"/>
        </w:rPr>
        <w:t>n</w:t>
      </w:r>
      <w:r w:rsidRPr="002D2F72">
        <w:rPr>
          <w:sz w:val="28"/>
          <w:szCs w:val="28"/>
          <w:lang w:val="hr-HR"/>
        </w:rPr>
        <w:t xml:space="preserve"> đư</w:t>
      </w:r>
      <w:r w:rsidRPr="002D2F72">
        <w:rPr>
          <w:sz w:val="28"/>
          <w:szCs w:val="28"/>
        </w:rPr>
        <w:t>ợc</w:t>
      </w:r>
      <w:r w:rsidRPr="002D2F72">
        <w:rPr>
          <w:sz w:val="28"/>
          <w:szCs w:val="28"/>
          <w:lang w:val="hr-HR"/>
        </w:rPr>
        <w:t xml:space="preserve"> đ</w:t>
      </w:r>
      <w:r w:rsidRPr="002D2F72">
        <w:rPr>
          <w:sz w:val="28"/>
          <w:szCs w:val="28"/>
        </w:rPr>
        <w:t>ề</w:t>
      </w:r>
      <w:r w:rsidRPr="002D2F72">
        <w:rPr>
          <w:sz w:val="28"/>
          <w:szCs w:val="28"/>
          <w:lang w:val="hr-HR"/>
        </w:rPr>
        <w:t xml:space="preserve"> </w:t>
      </w:r>
      <w:r w:rsidRPr="002D2F72">
        <w:rPr>
          <w:sz w:val="28"/>
          <w:szCs w:val="28"/>
        </w:rPr>
        <w:t>nghị</w:t>
      </w:r>
      <w:r w:rsidRPr="002D2F72">
        <w:rPr>
          <w:sz w:val="28"/>
          <w:szCs w:val="28"/>
          <w:lang w:val="hr-HR"/>
        </w:rPr>
        <w:t xml:space="preserve"> </w:t>
      </w:r>
      <w:r w:rsidRPr="002D2F72">
        <w:rPr>
          <w:sz w:val="28"/>
          <w:szCs w:val="28"/>
        </w:rPr>
        <w:t>cấp</w:t>
      </w:r>
      <w:r w:rsidRPr="002D2F72">
        <w:rPr>
          <w:sz w:val="28"/>
          <w:szCs w:val="28"/>
          <w:lang w:val="hr-HR"/>
        </w:rPr>
        <w:t xml:space="preserve"> </w:t>
      </w:r>
      <w:r w:rsidRPr="002D2F72">
        <w:rPr>
          <w:sz w:val="28"/>
          <w:szCs w:val="28"/>
        </w:rPr>
        <w:t>Thẻ.</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hr-HR"/>
        </w:rPr>
        <w:t>T</w:t>
      </w:r>
      <w:r w:rsidRPr="002D2F72">
        <w:rPr>
          <w:sz w:val="28"/>
          <w:szCs w:val="28"/>
          <w:lang w:val="vi-VN"/>
        </w:rPr>
        <w:t>rong</w:t>
      </w:r>
      <w:r w:rsidRPr="002D2F72">
        <w:rPr>
          <w:sz w:val="28"/>
          <w:szCs w:val="28"/>
          <w:lang w:val="hr-HR"/>
        </w:rPr>
        <w:t xml:space="preserve"> </w:t>
      </w:r>
      <w:r w:rsidRPr="002D2F72">
        <w:rPr>
          <w:sz w:val="28"/>
          <w:szCs w:val="28"/>
          <w:lang w:val="vi-VN"/>
        </w:rPr>
        <w:t>thời</w:t>
      </w:r>
      <w:r w:rsidRPr="002D2F72">
        <w:rPr>
          <w:sz w:val="28"/>
          <w:szCs w:val="28"/>
          <w:lang w:val="hr-HR"/>
        </w:rPr>
        <w:t xml:space="preserve"> </w:t>
      </w:r>
      <w:r w:rsidRPr="002D2F72">
        <w:rPr>
          <w:sz w:val="28"/>
          <w:szCs w:val="28"/>
          <w:lang w:val="vi-VN"/>
        </w:rPr>
        <w:t>hạn</w:t>
      </w:r>
      <w:r w:rsidRPr="002D2F72">
        <w:rPr>
          <w:sz w:val="28"/>
          <w:szCs w:val="28"/>
          <w:lang w:val="hr-HR"/>
        </w:rPr>
        <w:t xml:space="preserve"> 03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l</w:t>
      </w:r>
      <w:r w:rsidRPr="002D2F72">
        <w:rPr>
          <w:sz w:val="28"/>
          <w:szCs w:val="28"/>
          <w:lang w:val="hr-HR"/>
        </w:rPr>
        <w:t>à</w:t>
      </w:r>
      <w:r w:rsidRPr="002D2F72">
        <w:rPr>
          <w:sz w:val="28"/>
          <w:szCs w:val="28"/>
          <w:lang w:val="vi-VN"/>
        </w:rPr>
        <w:t>m</w:t>
      </w:r>
      <w:r w:rsidRPr="002D2F72">
        <w:rPr>
          <w:sz w:val="28"/>
          <w:szCs w:val="28"/>
          <w:lang w:val="hr-HR"/>
        </w:rPr>
        <w:t xml:space="preserve"> </w:t>
      </w:r>
      <w:r w:rsidRPr="002D2F72">
        <w:rPr>
          <w:sz w:val="28"/>
          <w:szCs w:val="28"/>
          <w:lang w:val="vi-VN"/>
        </w:rPr>
        <w:t>việc</w:t>
      </w:r>
      <w:r w:rsidRPr="002D2F72">
        <w:rPr>
          <w:sz w:val="28"/>
          <w:szCs w:val="28"/>
          <w:lang w:val="hr-HR"/>
        </w:rPr>
        <w:t xml:space="preserve">, </w:t>
      </w:r>
      <w:r w:rsidRPr="002D2F72">
        <w:rPr>
          <w:sz w:val="28"/>
          <w:szCs w:val="28"/>
          <w:lang w:val="vi-VN"/>
        </w:rPr>
        <w:t>kể</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nhận</w:t>
      </w:r>
      <w:r w:rsidRPr="002D2F72">
        <w:rPr>
          <w:sz w:val="28"/>
          <w:szCs w:val="28"/>
          <w:lang w:val="hr-HR"/>
        </w:rPr>
        <w:t xml:space="preserve"> được giấy đề nghị, </w:t>
      </w:r>
      <w:r w:rsidRPr="002D2F72">
        <w:rPr>
          <w:sz w:val="28"/>
          <w:szCs w:val="28"/>
          <w:lang w:val="vi-VN"/>
        </w:rPr>
        <w:t>Sở</w:t>
      </w:r>
      <w:r w:rsidRPr="002D2F72">
        <w:rPr>
          <w:sz w:val="28"/>
          <w:szCs w:val="28"/>
          <w:lang w:val="hr-HR"/>
        </w:rPr>
        <w:t xml:space="preserve"> </w:t>
      </w:r>
      <w:r w:rsidRPr="002D2F72">
        <w:rPr>
          <w:sz w:val="28"/>
          <w:szCs w:val="28"/>
          <w:lang w:val="vi-VN"/>
        </w:rPr>
        <w:t>T</w:t>
      </w:r>
      <w:r w:rsidRPr="002D2F72">
        <w:rPr>
          <w:sz w:val="28"/>
          <w:szCs w:val="28"/>
          <w:lang w:val="hr-HR"/>
        </w:rPr>
        <w:t xml:space="preserve">ư </w:t>
      </w:r>
      <w:r w:rsidRPr="002D2F72">
        <w:rPr>
          <w:sz w:val="28"/>
          <w:szCs w:val="28"/>
          <w:lang w:val="vi-VN"/>
        </w:rPr>
        <w:t>ph</w:t>
      </w:r>
      <w:r w:rsidRPr="002D2F72">
        <w:rPr>
          <w:sz w:val="28"/>
          <w:szCs w:val="28"/>
          <w:lang w:val="hr-HR"/>
        </w:rPr>
        <w:t>á</w:t>
      </w:r>
      <w:r w:rsidRPr="002D2F72">
        <w:rPr>
          <w:sz w:val="28"/>
          <w:szCs w:val="28"/>
          <w:lang w:val="vi-VN"/>
        </w:rPr>
        <w:t>p</w:t>
      </w:r>
      <w:r w:rsidRPr="002D2F72">
        <w:rPr>
          <w:sz w:val="28"/>
          <w:szCs w:val="28"/>
          <w:lang w:val="hr-HR"/>
        </w:rPr>
        <w:t xml:space="preserve"> </w:t>
      </w:r>
      <w:r w:rsidRPr="002D2F72">
        <w:rPr>
          <w:sz w:val="28"/>
          <w:szCs w:val="28"/>
          <w:lang w:val="vi-VN"/>
        </w:rPr>
        <w:t>cấp</w:t>
      </w:r>
      <w:r w:rsidRPr="002D2F72">
        <w:rPr>
          <w:sz w:val="28"/>
          <w:szCs w:val="28"/>
          <w:lang w:val="hr-HR"/>
        </w:rPr>
        <w:t xml:space="preserve"> lại </w:t>
      </w:r>
      <w:r w:rsidRPr="002D2F72">
        <w:rPr>
          <w:sz w:val="28"/>
          <w:szCs w:val="28"/>
          <w:lang w:val="vi-VN"/>
        </w:rPr>
        <w:t>Thẻ</w:t>
      </w:r>
      <w:r w:rsidRPr="002D2F72">
        <w:rPr>
          <w:sz w:val="28"/>
          <w:szCs w:val="28"/>
          <w:lang w:val="hr-HR"/>
        </w:rPr>
        <w:t xml:space="preserve"> đ</w:t>
      </w:r>
      <w:r w:rsidRPr="002D2F72">
        <w:rPr>
          <w:sz w:val="28"/>
          <w:szCs w:val="28"/>
          <w:lang w:val="vi-VN"/>
        </w:rPr>
        <w:t>ấu</w:t>
      </w:r>
      <w:r w:rsidRPr="002D2F72">
        <w:rPr>
          <w:sz w:val="28"/>
          <w:szCs w:val="28"/>
          <w:lang w:val="hr-HR"/>
        </w:rPr>
        <w:t xml:space="preserve"> </w:t>
      </w:r>
      <w:r w:rsidRPr="002D2F72">
        <w:rPr>
          <w:sz w:val="28"/>
          <w:szCs w:val="28"/>
          <w:lang w:val="vi-VN"/>
        </w:rPr>
        <w:t>gi</w:t>
      </w:r>
      <w:r w:rsidRPr="002D2F72">
        <w:rPr>
          <w:sz w:val="28"/>
          <w:szCs w:val="28"/>
          <w:lang w:val="hr-HR"/>
        </w:rPr>
        <w:t xml:space="preserve">á </w:t>
      </w:r>
      <w:r w:rsidRPr="002D2F72">
        <w:rPr>
          <w:sz w:val="28"/>
          <w:szCs w:val="28"/>
          <w:lang w:val="vi-VN"/>
        </w:rPr>
        <w:t>vi</w:t>
      </w:r>
      <w:r w:rsidRPr="002D2F72">
        <w:rPr>
          <w:sz w:val="28"/>
          <w:szCs w:val="28"/>
          <w:lang w:val="hr-HR"/>
        </w:rPr>
        <w:t>ê</w:t>
      </w:r>
      <w:r w:rsidRPr="002D2F72">
        <w:rPr>
          <w:sz w:val="28"/>
          <w:szCs w:val="28"/>
          <w:lang w:val="vi-VN"/>
        </w:rPr>
        <w:t>n</w:t>
      </w:r>
      <w:r w:rsidRPr="002D2F72">
        <w:rPr>
          <w:sz w:val="28"/>
          <w:szCs w:val="28"/>
          <w:lang w:val="hr-HR"/>
        </w:rPr>
        <w:t>; trường hợp từ chối phải thông báo lý do bằng văn bản.</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w:t>
      </w:r>
      <w:r w:rsidR="0017060C" w:rsidRPr="002D2F72">
        <w:rPr>
          <w:sz w:val="28"/>
          <w:szCs w:val="28"/>
          <w:lang w:val="vi-VN"/>
        </w:rPr>
        <w:t xml:space="preserve">Tổ chức đấu giá tài sản nơi người có </w:t>
      </w:r>
      <w:r w:rsidR="0017060C" w:rsidRPr="002D2F72">
        <w:rPr>
          <w:sz w:val="28"/>
          <w:szCs w:val="28"/>
          <w:lang w:val="nl-NL"/>
        </w:rPr>
        <w:t>Thẻ đấu giá viên bị mất</w:t>
      </w:r>
      <w:r w:rsidR="0017060C" w:rsidRPr="002D2F72">
        <w:rPr>
          <w:sz w:val="28"/>
          <w:szCs w:val="28"/>
          <w:lang w:val="vi-VN"/>
        </w:rPr>
        <w:t xml:space="preserve"> hành nghề.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cấp lại Thẻ đấu giá viên.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60" w:lineRule="atLeast"/>
        <w:ind w:firstLine="720"/>
        <w:jc w:val="both"/>
        <w:rPr>
          <w:i/>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r w:rsidR="00585E1C" w:rsidRPr="002D2F72">
        <w:rPr>
          <w:sz w:val="28"/>
          <w:szCs w:val="28"/>
          <w:lang w:val="nl-NL"/>
        </w:rPr>
        <w:t>Không quy định</w:t>
      </w:r>
      <w:r w:rsidR="00E97257" w:rsidRPr="002D2F72">
        <w:rPr>
          <w:sz w:val="28"/>
          <w:szCs w:val="28"/>
          <w:lang w:val="nl-NL"/>
        </w:rPr>
        <w:t>.</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lastRenderedPageBreak/>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nl-NL"/>
        </w:rPr>
        <w:t xml:space="preserve">Giấy đề nghị cấp lại Thẻ đấu giá viên (mẫu </w:t>
      </w:r>
      <w:r w:rsidRPr="002D2F72">
        <w:rPr>
          <w:sz w:val="28"/>
          <w:szCs w:val="28"/>
          <w:lang w:val="vi-VN"/>
        </w:rPr>
        <w:t>TP-</w:t>
      </w:r>
      <w:r w:rsidRPr="002D2F72">
        <w:rPr>
          <w:sz w:val="28"/>
          <w:szCs w:val="28"/>
          <w:lang w:val="nl-NL"/>
        </w:rPr>
        <w:t>ĐGTS</w:t>
      </w:r>
      <w:r w:rsidRPr="002D2F72">
        <w:rPr>
          <w:sz w:val="28"/>
          <w:szCs w:val="28"/>
          <w:lang w:val="vi-VN"/>
        </w:rPr>
        <w:t>-</w:t>
      </w:r>
      <w:r w:rsidRPr="002D2F72">
        <w:rPr>
          <w:sz w:val="28"/>
          <w:szCs w:val="28"/>
          <w:lang w:val="nl-NL"/>
        </w:rPr>
        <w:t>04)</w:t>
      </w:r>
      <w:r w:rsidRPr="002D2F72">
        <w:rPr>
          <w:sz w:val="28"/>
          <w:szCs w:val="28"/>
        </w:rPr>
        <w:t xml:space="preserve">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563493" w:rsidRPr="002D2F72" w:rsidRDefault="00563493"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8800" w:type="dxa"/>
        <w:tblInd w:w="328" w:type="dxa"/>
        <w:tblLook w:val="01E0" w:firstRow="1" w:lastRow="1" w:firstColumn="1" w:lastColumn="1" w:noHBand="0" w:noVBand="0"/>
      </w:tblPr>
      <w:tblGrid>
        <w:gridCol w:w="3510"/>
        <w:gridCol w:w="5290"/>
      </w:tblGrid>
      <w:tr w:rsidR="00AA01DA" w:rsidRPr="002D2F72" w:rsidTr="00775EAE">
        <w:trPr>
          <w:trHeight w:val="719"/>
        </w:trPr>
        <w:tc>
          <w:tcPr>
            <w:tcW w:w="3510" w:type="dxa"/>
            <w:shd w:val="clear" w:color="auto" w:fill="auto"/>
          </w:tcPr>
          <w:p w:rsidR="00A430EB" w:rsidRPr="002D2F72" w:rsidRDefault="00A430EB" w:rsidP="00775EAE">
            <w:pPr>
              <w:jc w:val="center"/>
              <w:rPr>
                <w:sz w:val="28"/>
                <w:szCs w:val="28"/>
              </w:rPr>
            </w:pPr>
            <w:r w:rsidRPr="002D2F72">
              <w:rPr>
                <w:sz w:val="28"/>
                <w:szCs w:val="28"/>
              </w:rPr>
              <w:lastRenderedPageBreak/>
              <w:br w:type="page"/>
            </w:r>
          </w:p>
        </w:tc>
        <w:tc>
          <w:tcPr>
            <w:tcW w:w="5290" w:type="dxa"/>
            <w:shd w:val="clear" w:color="auto" w:fill="auto"/>
          </w:tcPr>
          <w:p w:rsidR="00A430EB" w:rsidRPr="002D2F72" w:rsidRDefault="00A430EB" w:rsidP="00775EAE">
            <w:pPr>
              <w:jc w:val="center"/>
              <w:rPr>
                <w:b/>
                <w:sz w:val="28"/>
                <w:szCs w:val="28"/>
              </w:rPr>
            </w:pPr>
            <w:r w:rsidRPr="002D2F72">
              <w:rPr>
                <w:sz w:val="28"/>
                <w:szCs w:val="28"/>
              </w:rPr>
              <w:t>TP-ĐGTS-04</w:t>
            </w:r>
            <w:r w:rsidRPr="002D2F72">
              <w:rPr>
                <w:sz w:val="28"/>
                <w:szCs w:val="28"/>
              </w:rPr>
              <w:br/>
              <w:t>(Ban hành kèm theo Thông tư số 06/2017/TT-BTP)</w:t>
            </w:r>
          </w:p>
        </w:tc>
      </w:tr>
    </w:tbl>
    <w:p w:rsidR="00A430EB" w:rsidRPr="002D2F72" w:rsidRDefault="00A430EB" w:rsidP="00A430EB">
      <w:pPr>
        <w:jc w:val="center"/>
        <w:rPr>
          <w:b/>
          <w:sz w:val="28"/>
          <w:szCs w:val="28"/>
          <w:lang w:val="fr-FR"/>
        </w:rPr>
      </w:pPr>
      <w:r w:rsidRPr="002D2F72">
        <w:rPr>
          <w:b/>
          <w:sz w:val="28"/>
          <w:szCs w:val="28"/>
          <w:lang w:val="fr-FR"/>
        </w:rPr>
        <w:t>CỘNG HOÀ XÃ HỘI CHỦ NGHĨA VIỆT NAM</w:t>
      </w:r>
    </w:p>
    <w:p w:rsidR="00A430EB" w:rsidRPr="002D2F72" w:rsidRDefault="00A430EB" w:rsidP="00A430EB">
      <w:pPr>
        <w:jc w:val="center"/>
        <w:rPr>
          <w:b/>
          <w:sz w:val="28"/>
          <w:szCs w:val="28"/>
          <w:lang w:val="fr-FR"/>
        </w:rPr>
      </w:pPr>
      <w:r w:rsidRPr="002D2F72">
        <w:rPr>
          <w:b/>
          <w:sz w:val="28"/>
          <w:szCs w:val="28"/>
          <w:lang w:val="fr-FR"/>
        </w:rPr>
        <w:t>Độc lập – Tự do – Hạnh phúc</w:t>
      </w:r>
    </w:p>
    <w:p w:rsidR="00A430EB" w:rsidRPr="002D2F72" w:rsidRDefault="00A430EB" w:rsidP="00A430EB">
      <w:pPr>
        <w:jc w:val="center"/>
        <w:rPr>
          <w:b/>
          <w:sz w:val="28"/>
          <w:szCs w:val="28"/>
          <w:lang w:val="fr-FR"/>
        </w:rPr>
      </w:pPr>
      <w:r w:rsidRPr="002D2F72">
        <w:rPr>
          <w:b/>
          <w:noProof/>
          <w:sz w:val="28"/>
          <w:szCs w:val="28"/>
        </w:rPr>
        <mc:AlternateContent>
          <mc:Choice Requires="wps">
            <w:drawing>
              <wp:anchor distT="0" distB="0" distL="114300" distR="114300" simplePos="0" relativeHeight="251663360" behindDoc="0" locked="0" layoutInCell="1" allowOverlap="1" wp14:anchorId="6A2041D3" wp14:editId="728A1B1C">
                <wp:simplePos x="0" y="0"/>
                <wp:positionH relativeFrom="column">
                  <wp:posOffset>1955165</wp:posOffset>
                </wp:positionH>
                <wp:positionV relativeFrom="paragraph">
                  <wp:posOffset>15875</wp:posOffset>
                </wp:positionV>
                <wp:extent cx="1943100" cy="0"/>
                <wp:effectExtent l="10795" t="6985" r="825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8976E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25pt" to="306.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"/>
            </w:pict>
          </mc:Fallback>
        </mc:AlternateContent>
      </w:r>
    </w:p>
    <w:p w:rsidR="00A430EB" w:rsidRPr="002D2F72" w:rsidRDefault="00A430EB" w:rsidP="00A430EB">
      <w:pPr>
        <w:jc w:val="center"/>
        <w:rPr>
          <w:b/>
          <w:iCs/>
          <w:sz w:val="28"/>
          <w:szCs w:val="28"/>
          <w:lang w:val="fr-FR"/>
        </w:rPr>
      </w:pPr>
      <w:r w:rsidRPr="002D2F72">
        <w:rPr>
          <w:b/>
          <w:iCs/>
          <w:sz w:val="28"/>
          <w:szCs w:val="28"/>
          <w:lang w:val="fr-FR"/>
        </w:rPr>
        <w:t>GIẤY ĐỀ NGHỊ CẤP LẠI THẺ ĐẤU GIÁ VIÊN</w:t>
      </w:r>
    </w:p>
    <w:p w:rsidR="00A430EB" w:rsidRPr="002D2F72" w:rsidRDefault="00A430EB" w:rsidP="00A430EB">
      <w:pPr>
        <w:spacing w:before="240" w:after="240"/>
        <w:jc w:val="center"/>
        <w:rPr>
          <w:b/>
          <w:sz w:val="28"/>
          <w:szCs w:val="28"/>
          <w:lang w:val="fr-FR"/>
        </w:rPr>
      </w:pPr>
      <w:r w:rsidRPr="002D2F72">
        <w:rPr>
          <w:sz w:val="28"/>
          <w:szCs w:val="28"/>
          <w:lang w:val="fr-FR"/>
        </w:rPr>
        <w:t>Kính gửi:</w:t>
      </w:r>
      <w:r w:rsidRPr="002D2F72">
        <w:rPr>
          <w:b/>
          <w:sz w:val="28"/>
          <w:szCs w:val="28"/>
          <w:lang w:val="fr-FR"/>
        </w:rPr>
        <w:t xml:space="preserve"> </w:t>
      </w:r>
      <w:r w:rsidRPr="002D2F72">
        <w:rPr>
          <w:sz w:val="28"/>
          <w:szCs w:val="28"/>
          <w:lang w:val="fr-FR"/>
        </w:rPr>
        <w:t>Sở Tư pháp tỉnh (thành phố)………………..</w:t>
      </w:r>
    </w:p>
    <w:p w:rsidR="00A430EB" w:rsidRPr="002D2F72" w:rsidRDefault="00A430EB" w:rsidP="00A430EB">
      <w:pPr>
        <w:tabs>
          <w:tab w:val="left" w:leader="dot" w:pos="9270"/>
        </w:tabs>
        <w:rPr>
          <w:spacing w:val="6"/>
          <w:sz w:val="28"/>
          <w:szCs w:val="28"/>
        </w:rPr>
      </w:pPr>
      <w:r w:rsidRPr="002D2F72">
        <w:rPr>
          <w:spacing w:val="6"/>
          <w:sz w:val="28"/>
          <w:szCs w:val="28"/>
        </w:rPr>
        <w:t xml:space="preserve">Tên tổ chức đấu giá tài sản/Tổ chức mà Nhà nước sở hữu 100% vốn điều lệ do </w:t>
      </w:r>
    </w:p>
    <w:p w:rsidR="00A430EB" w:rsidRPr="002D2F72" w:rsidRDefault="00A430EB" w:rsidP="00A430EB">
      <w:pPr>
        <w:tabs>
          <w:tab w:val="left" w:leader="dot" w:pos="9270"/>
        </w:tabs>
        <w:rPr>
          <w:sz w:val="28"/>
          <w:szCs w:val="28"/>
        </w:rPr>
      </w:pPr>
      <w:r w:rsidRPr="002D2F72">
        <w:rPr>
          <w:sz w:val="28"/>
          <w:szCs w:val="28"/>
        </w:rPr>
        <w:t>Chính phủ thành lập để xử lý nợ xấu của tổ chức tín dụng:</w:t>
      </w:r>
      <w:r w:rsidRPr="002D2F72">
        <w:rPr>
          <w:sz w:val="28"/>
          <w:szCs w:val="28"/>
        </w:rPr>
        <w:tab/>
      </w:r>
    </w:p>
    <w:p w:rsidR="00A430EB" w:rsidRPr="002D2F72" w:rsidRDefault="00A430EB" w:rsidP="00A430EB">
      <w:pPr>
        <w:tabs>
          <w:tab w:val="left" w:leader="dot" w:pos="9270"/>
        </w:tabs>
        <w:rPr>
          <w:sz w:val="28"/>
          <w:szCs w:val="28"/>
        </w:rPr>
      </w:pPr>
      <w:r w:rsidRPr="002D2F72">
        <w:rPr>
          <w:sz w:val="28"/>
          <w:szCs w:val="28"/>
        </w:rPr>
        <w:t>Giấy đăng ký hoạt động/ Quyết định thành lập số:....................................................</w:t>
      </w:r>
    </w:p>
    <w:p w:rsidR="00A430EB" w:rsidRPr="002D2F72" w:rsidRDefault="00A430EB" w:rsidP="00A430EB">
      <w:pPr>
        <w:tabs>
          <w:tab w:val="left" w:leader="dot" w:pos="9216"/>
        </w:tabs>
        <w:rPr>
          <w:sz w:val="28"/>
          <w:szCs w:val="28"/>
          <w:lang w:val="fr-FR"/>
        </w:rPr>
      </w:pPr>
      <w:r w:rsidRPr="002D2F72">
        <w:rPr>
          <w:sz w:val="28"/>
          <w:szCs w:val="28"/>
          <w:lang w:val="fr-FR"/>
        </w:rPr>
        <w:t>Cấp ngày</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Địa chỉ trụ sở:</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Điện thoại:…………………………………. Fax:</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Đề nghị Sở Tư pháp cấp lại Thẻ đấu giá viên cho:</w:t>
      </w:r>
      <w:r w:rsidRPr="002D2F72">
        <w:rPr>
          <w:sz w:val="28"/>
          <w:szCs w:val="28"/>
          <w:lang w:val="fr-FR"/>
        </w:rPr>
        <w:tab/>
      </w:r>
    </w:p>
    <w:p w:rsidR="00A430EB" w:rsidRPr="002D2F72" w:rsidRDefault="00A430EB" w:rsidP="00A430EB">
      <w:pPr>
        <w:tabs>
          <w:tab w:val="left" w:leader="dot" w:pos="9216"/>
        </w:tabs>
        <w:rPr>
          <w:sz w:val="28"/>
          <w:szCs w:val="28"/>
          <w:lang w:val="fr-FR"/>
        </w:rPr>
      </w:pPr>
      <w:r w:rsidRPr="002D2F72">
        <w:rPr>
          <w:sz w:val="28"/>
          <w:szCs w:val="28"/>
          <w:lang w:val="fr-FR"/>
        </w:rPr>
        <w:t>Ông/Bà:...........................................................................sinh ngày……./……/……</w:t>
      </w:r>
    </w:p>
    <w:p w:rsidR="00A430EB" w:rsidRPr="002D2F72" w:rsidRDefault="00A430EB" w:rsidP="00A430EB">
      <w:pPr>
        <w:rPr>
          <w:sz w:val="28"/>
          <w:szCs w:val="28"/>
          <w:lang w:val="fr-FR"/>
        </w:rPr>
      </w:pPr>
      <w:r w:rsidRPr="002D2F72">
        <w:rPr>
          <w:sz w:val="28"/>
          <w:szCs w:val="28"/>
          <w:lang w:val="fr-FR"/>
        </w:rPr>
        <w:t>Số Chứng chỉ hành nghề đấu giá:………..........ngày cấp………………...................</w:t>
      </w:r>
    </w:p>
    <w:p w:rsidR="00A430EB" w:rsidRPr="002D2F72" w:rsidRDefault="00A430EB" w:rsidP="00A430EB">
      <w:pPr>
        <w:rPr>
          <w:sz w:val="28"/>
          <w:szCs w:val="28"/>
          <w:lang w:val="fr-FR"/>
        </w:rPr>
      </w:pPr>
      <w:r w:rsidRPr="002D2F72">
        <w:rPr>
          <w:sz w:val="28"/>
          <w:szCs w:val="28"/>
          <w:lang w:val="fr-FR"/>
        </w:rPr>
        <w:t>Đã được cấp Thẻ đấu giá viên số:………………….ngày cấp: ……………………</w:t>
      </w:r>
    </w:p>
    <w:p w:rsidR="00A430EB" w:rsidRPr="002D2F72" w:rsidRDefault="00A430EB" w:rsidP="00A430EB">
      <w:pPr>
        <w:rPr>
          <w:sz w:val="28"/>
          <w:szCs w:val="28"/>
          <w:lang w:val="fr-FR"/>
        </w:rPr>
      </w:pPr>
      <w:r w:rsidRPr="002D2F72">
        <w:rPr>
          <w:sz w:val="28"/>
          <w:szCs w:val="28"/>
          <w:lang w:val="fr-FR"/>
        </w:rPr>
        <w:t>Lý do đề nghị cấp lại Thẻ đấu giá viên:…………………………………………….</w:t>
      </w: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A430EB" w:rsidRPr="002D2F72" w:rsidRDefault="00A430EB" w:rsidP="00775EAE">
            <w:pPr>
              <w:tabs>
                <w:tab w:val="center" w:pos="3042"/>
                <w:tab w:val="right" w:pos="9342"/>
              </w:tabs>
              <w:jc w:val="center"/>
              <w:rPr>
                <w:i/>
                <w:iCs/>
                <w:sz w:val="28"/>
                <w:szCs w:val="28"/>
                <w:lang w:val="fr-FR"/>
              </w:rPr>
            </w:pPr>
          </w:p>
        </w:tc>
        <w:tc>
          <w:tcPr>
            <w:tcW w:w="6270" w:type="dxa"/>
          </w:tcPr>
          <w:p w:rsidR="00A430EB" w:rsidRPr="002D2F72" w:rsidRDefault="00A430EB" w:rsidP="00775EAE">
            <w:pPr>
              <w:tabs>
                <w:tab w:val="center" w:pos="4320"/>
                <w:tab w:val="right" w:pos="8640"/>
              </w:tabs>
              <w:jc w:val="center"/>
              <w:rPr>
                <w:i/>
                <w:iCs/>
                <w:sz w:val="28"/>
                <w:szCs w:val="28"/>
                <w:lang w:val="fr-FR"/>
              </w:rPr>
            </w:pPr>
            <w:r w:rsidRPr="002D2F72">
              <w:rPr>
                <w:i/>
                <w:iCs/>
                <w:sz w:val="28"/>
                <w:szCs w:val="28"/>
                <w:lang w:val="fr-FR"/>
              </w:rPr>
              <w:t>Tỉnh (thành phố)...., ngày.......tháng......năm......</w:t>
            </w:r>
          </w:p>
          <w:p w:rsidR="00A430EB" w:rsidRPr="002D2F72" w:rsidRDefault="00A430EB" w:rsidP="00775EAE">
            <w:pPr>
              <w:tabs>
                <w:tab w:val="center" w:pos="4320"/>
                <w:tab w:val="right" w:pos="8640"/>
              </w:tabs>
              <w:jc w:val="center"/>
              <w:rPr>
                <w:b/>
                <w:bCs/>
                <w:sz w:val="28"/>
                <w:szCs w:val="28"/>
                <w:lang w:val="fr-FR"/>
              </w:rPr>
            </w:pPr>
            <w:r w:rsidRPr="002D2F72">
              <w:rPr>
                <w:b/>
                <w:bCs/>
                <w:sz w:val="28"/>
                <w:szCs w:val="28"/>
                <w:lang w:val="fr-FR"/>
              </w:rPr>
              <w:t>Người đại diện theo pháp luật</w:t>
            </w:r>
          </w:p>
          <w:p w:rsidR="00A430EB" w:rsidRPr="002D2F72" w:rsidRDefault="00A430EB" w:rsidP="00775EAE">
            <w:pPr>
              <w:tabs>
                <w:tab w:val="center" w:pos="4320"/>
                <w:tab w:val="right" w:pos="8640"/>
              </w:tabs>
              <w:jc w:val="center"/>
              <w:rPr>
                <w:sz w:val="28"/>
                <w:szCs w:val="28"/>
                <w:lang w:val="fr-FR"/>
              </w:rPr>
            </w:pPr>
            <w:r w:rsidRPr="002D2F72">
              <w:rPr>
                <w:i/>
                <w:iCs/>
                <w:sz w:val="28"/>
                <w:szCs w:val="28"/>
                <w:lang w:val="fr-FR"/>
              </w:rPr>
              <w:t>(ký, ghi rõ họ tên và đóng dấu)</w:t>
            </w:r>
          </w:p>
        </w:tc>
      </w:tr>
    </w:tbl>
    <w:p w:rsidR="00A430EB" w:rsidRPr="002D2F72" w:rsidRDefault="00A430EB" w:rsidP="00A430EB">
      <w:pPr>
        <w:pStyle w:val="Footer"/>
        <w:rPr>
          <w:b/>
          <w:bCs/>
          <w:sz w:val="28"/>
          <w:szCs w:val="28"/>
          <w:lang w:val="fr-FR"/>
        </w:rPr>
      </w:pPr>
    </w:p>
    <w:p w:rsidR="00A430EB" w:rsidRPr="002D2F72" w:rsidRDefault="00A430EB" w:rsidP="00A430EB">
      <w:pPr>
        <w:spacing w:after="200" w:line="276" w:lineRule="auto"/>
        <w:rPr>
          <w:sz w:val="28"/>
          <w:szCs w:val="28"/>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2D72C7" w:rsidRPr="002D2F72" w:rsidRDefault="002D72C7"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3. Thủ tục đ</w:t>
      </w:r>
      <w:r w:rsidRPr="002D2F72">
        <w:rPr>
          <w:b/>
          <w:sz w:val="28"/>
          <w:szCs w:val="28"/>
        </w:rPr>
        <w:t>ăng ký hoạt động của doanh nghiệp đấu giá tài sản</w:t>
      </w:r>
      <w:r w:rsidR="002D72C7" w:rsidRPr="002D2F72">
        <w:rPr>
          <w:b/>
          <w:sz w:val="28"/>
          <w:szCs w:val="28"/>
        </w:rPr>
        <w:t xml:space="preserve"> (MHS: </w:t>
      </w:r>
      <w:r w:rsidR="002D72C7" w:rsidRPr="002D2F72">
        <w:rPr>
          <w:b/>
          <w:sz w:val="28"/>
          <w:szCs w:val="28"/>
          <w:lang w:val="nl-NL"/>
        </w:rPr>
        <w:t>2.001395</w:t>
      </w:r>
      <w:r w:rsidR="002D72C7"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lang w:val="vi-VN"/>
        </w:rPr>
        <w:t xml:space="preserve">Doanh nghiệp đáp ứng quy định tại Điều 23 của Luật </w:t>
      </w:r>
      <w:r w:rsidRPr="002D2F72">
        <w:rPr>
          <w:sz w:val="28"/>
          <w:szCs w:val="28"/>
        </w:rPr>
        <w:t>đấu giá tài sản</w:t>
      </w:r>
      <w:r w:rsidRPr="002D2F72">
        <w:rPr>
          <w:sz w:val="28"/>
          <w:szCs w:val="28"/>
          <w:lang w:val="vi-VN"/>
        </w:rPr>
        <w:t xml:space="preserve"> </w:t>
      </w:r>
      <w:r w:rsidRPr="002D2F72">
        <w:rPr>
          <w:sz w:val="28"/>
          <w:szCs w:val="28"/>
        </w:rPr>
        <w:t>thực hiện</w:t>
      </w:r>
      <w:r w:rsidRPr="002D2F72">
        <w:rPr>
          <w:sz w:val="28"/>
          <w:szCs w:val="28"/>
          <w:lang w:val="vi-VN"/>
        </w:rPr>
        <w:t xml:space="preserve"> đăng ký hoạt động đấu giá tài sản </w:t>
      </w:r>
      <w:r w:rsidRPr="002D2F72">
        <w:rPr>
          <w:sz w:val="28"/>
          <w:szCs w:val="28"/>
        </w:rPr>
        <w:t xml:space="preserve">tại </w:t>
      </w:r>
      <w:r w:rsidRPr="002D2F72">
        <w:rPr>
          <w:sz w:val="28"/>
          <w:szCs w:val="28"/>
          <w:lang w:val="vi-VN"/>
        </w:rPr>
        <w:t>Sở Tư pháp nơi doanh nghiệp đặt trụ sở.</w:t>
      </w:r>
    </w:p>
    <w:p w:rsidR="00807752" w:rsidRPr="002D2F72" w:rsidRDefault="004C253B" w:rsidP="0080775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807752" w:rsidRPr="002D2F72">
        <w:rPr>
          <w:sz w:val="28"/>
          <w:szCs w:val="28"/>
        </w:rPr>
        <w:t>Nộp hồ sơ trực tuyến trên Cổng dịch vụ công tỉnh (</w:t>
      </w:r>
      <w:hyperlink r:id="rId12" w:history="1">
        <w:r w:rsidR="00807752" w:rsidRPr="002D2F72">
          <w:rPr>
            <w:rStyle w:val="Hyperlink"/>
            <w:i/>
            <w:color w:val="auto"/>
            <w:sz w:val="28"/>
            <w:szCs w:val="28"/>
          </w:rPr>
          <w:t>https://dichvucong.thuathienhue.gov.vn/</w:t>
        </w:r>
      </w:hyperlink>
      <w:r w:rsidR="00807752" w:rsidRPr="002D2F72">
        <w:rPr>
          <w:sz w:val="28"/>
          <w:szCs w:val="28"/>
        </w:rPr>
        <w:t>) hoặc nộp qua đường bưu điện hoặc nộp trực tiếp tại Trung tâm Phục vụ hành chính công tỉnh (</w:t>
      </w:r>
      <w:r w:rsidR="00807752" w:rsidRPr="002D2F72">
        <w:rPr>
          <w:i/>
          <w:sz w:val="28"/>
          <w:szCs w:val="28"/>
        </w:rPr>
        <w:t>01 Lê Lai, phường Vĩnh Ninh, thành phố Huế</w:t>
      </w:r>
      <w:r w:rsidR="0080775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Giấy đề nghị đăng ký hoạt động;</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Điều lệ của doanh nghiệp đối với công ty</w:t>
      </w:r>
      <w:r w:rsidRPr="002D2F72">
        <w:rPr>
          <w:sz w:val="28"/>
          <w:szCs w:val="28"/>
        </w:rPr>
        <w:t xml:space="preserve"> đấu giá</w:t>
      </w:r>
      <w:r w:rsidRPr="002D2F72">
        <w:rPr>
          <w:sz w:val="28"/>
          <w:szCs w:val="28"/>
          <w:lang w:val="vi-VN"/>
        </w:rPr>
        <w:t xml:space="preserve"> hợp danh;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 xml:space="preserve">- </w:t>
      </w:r>
      <w:r w:rsidRPr="002D2F72">
        <w:rPr>
          <w:sz w:val="28"/>
          <w:szCs w:val="28"/>
          <w:lang w:val="vi-VN"/>
        </w:rPr>
        <w:t>Bản sao có chứng thực hoặc bản sao kèm bản chính để đối chiếu Chứng chỉ hành nghề đấu giá của chủ doanh nghiệp</w:t>
      </w:r>
      <w:r w:rsidRPr="002D2F72">
        <w:rPr>
          <w:sz w:val="28"/>
          <w:szCs w:val="28"/>
        </w:rPr>
        <w:t xml:space="preserve"> đấu giá</w:t>
      </w:r>
      <w:r w:rsidRPr="002D2F72">
        <w:rPr>
          <w:sz w:val="28"/>
          <w:szCs w:val="28"/>
          <w:lang w:val="vi-VN"/>
        </w:rPr>
        <w:t xml:space="preserve"> tư nhân, Chứng chỉ hành nghề đấu giá của thành viên hợp danh, Tổng giám đốc hoặc Giám đốc của công ty </w:t>
      </w:r>
      <w:r w:rsidRPr="002D2F72">
        <w:rPr>
          <w:sz w:val="28"/>
          <w:szCs w:val="28"/>
        </w:rPr>
        <w:t xml:space="preserve">đấu giá </w:t>
      </w:r>
      <w:r w:rsidRPr="002D2F72">
        <w:rPr>
          <w:sz w:val="28"/>
          <w:szCs w:val="28"/>
          <w:lang w:val="vi-VN"/>
        </w:rPr>
        <w:t>hợp danh;</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Giấy tờ chứng minh về trụ sở của doanh nghiệp đấu giá tài sản</w:t>
      </w:r>
      <w:r w:rsidRPr="002D2F72">
        <w:rPr>
          <w:sz w:val="28"/>
          <w:szCs w:val="28"/>
        </w:rPr>
        <w:t xml:space="preserve">, cam kết bảo đảm </w:t>
      </w:r>
      <w:r w:rsidRPr="002D2F72">
        <w:rPr>
          <w:sz w:val="28"/>
          <w:szCs w:val="28"/>
          <w:lang w:val="vi-VN"/>
        </w:rPr>
        <w:t>cơ sở vật chất</w:t>
      </w:r>
      <w:r w:rsidRPr="002D2F72">
        <w:rPr>
          <w:sz w:val="28"/>
          <w:szCs w:val="28"/>
        </w:rPr>
        <w:t>, trang thiết bị cần thiết cho hoạt động đấu giá tài sản</w:t>
      </w:r>
      <w:r w:rsidRPr="002D2F72">
        <w:rPr>
          <w:sz w:val="28"/>
          <w:szCs w:val="28"/>
          <w:lang w:val="vi-VN"/>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vi-VN"/>
        </w:rPr>
      </w:pPr>
      <w:r w:rsidRPr="002D2F72">
        <w:rPr>
          <w:sz w:val="28"/>
          <w:szCs w:val="28"/>
          <w:lang w:val="vi-VN"/>
        </w:rPr>
        <w:t>Trong thời hạn 10 ngày làm việc</w:t>
      </w:r>
      <w:r w:rsidR="00936A8C" w:rsidRPr="002D2F72">
        <w:rPr>
          <w:sz w:val="28"/>
          <w:szCs w:val="28"/>
        </w:rPr>
        <w:t>,</w:t>
      </w:r>
      <w:r w:rsidRPr="002D2F72">
        <w:rPr>
          <w:sz w:val="28"/>
          <w:szCs w:val="28"/>
          <w:lang w:val="vi-VN"/>
        </w:rPr>
        <w:t xml:space="preserve"> kể từ ngày nhận đủ hồ sơ hợp lệ, Sở Tư pháp cấp Giấy đăng ký hoạt động cho doanh nghiệp đấu giá tài sản; trường hợp từ chối thì phải thông báo lý do bằng văn bản.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1.000.000 đồng</w:t>
      </w:r>
      <w:r w:rsidR="00586590" w:rsidRPr="002D2F72">
        <w:rPr>
          <w:sz w:val="28"/>
          <w:szCs w:val="28"/>
          <w:lang w:val="nl-NL"/>
        </w:rPr>
        <w:t>/Hồ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rPr>
        <w:t xml:space="preserve">- </w:t>
      </w:r>
      <w:r w:rsidRPr="002D2F72">
        <w:rPr>
          <w:sz w:val="28"/>
          <w:szCs w:val="28"/>
          <w:lang w:val="vi-VN"/>
        </w:rPr>
        <w:t>Doanh nghiệp đấu giá tài sản được thành lập, tổ chức và hoạt động dưới hình thức doanh nghiệp tư nhân, công ty hợp danh</w:t>
      </w:r>
      <w:r w:rsidRPr="002D2F72">
        <w:rPr>
          <w:sz w:val="28"/>
          <w:szCs w:val="28"/>
        </w:rPr>
        <w:t>.</w:t>
      </w:r>
    </w:p>
    <w:p w:rsidR="004C253B" w:rsidRPr="002D2F72" w:rsidRDefault="004C253B" w:rsidP="004C253B">
      <w:pPr>
        <w:widowControl w:val="0"/>
        <w:spacing w:before="120" w:after="120" w:line="360" w:lineRule="atLeast"/>
        <w:ind w:firstLine="720"/>
        <w:jc w:val="both"/>
        <w:rPr>
          <w:sz w:val="28"/>
          <w:szCs w:val="28"/>
          <w:lang w:val="vi-VN"/>
        </w:rPr>
      </w:pPr>
      <w:r w:rsidRPr="002D2F72">
        <w:rPr>
          <w:sz w:val="28"/>
          <w:szCs w:val="28"/>
        </w:rPr>
        <w:t xml:space="preserve">- </w:t>
      </w:r>
      <w:r w:rsidRPr="002D2F72">
        <w:rPr>
          <w:sz w:val="28"/>
          <w:szCs w:val="28"/>
          <w:lang w:val="vi-VN"/>
        </w:rPr>
        <w:t xml:space="preserve">Doanh nghiệp </w:t>
      </w:r>
      <w:r w:rsidRPr="002D2F72">
        <w:rPr>
          <w:sz w:val="28"/>
          <w:szCs w:val="28"/>
        </w:rPr>
        <w:t xml:space="preserve">đấu giá </w:t>
      </w:r>
      <w:r w:rsidRPr="002D2F72">
        <w:rPr>
          <w:sz w:val="28"/>
          <w:szCs w:val="28"/>
          <w:lang w:val="vi-VN"/>
        </w:rPr>
        <w:t xml:space="preserve">tư nhân có chủ doanh nghiệp là đấu giá viên, đồng thời là Giám đốc doanh nghiệp; Công ty </w:t>
      </w:r>
      <w:r w:rsidRPr="002D2F72">
        <w:rPr>
          <w:sz w:val="28"/>
          <w:szCs w:val="28"/>
        </w:rPr>
        <w:t xml:space="preserve">đấu giá </w:t>
      </w:r>
      <w:r w:rsidRPr="002D2F72">
        <w:rPr>
          <w:sz w:val="28"/>
          <w:szCs w:val="28"/>
          <w:lang w:val="vi-VN"/>
        </w:rPr>
        <w:t xml:space="preserve">hợp danh có ít nhất một thành </w:t>
      </w:r>
      <w:r w:rsidRPr="002D2F72">
        <w:rPr>
          <w:sz w:val="28"/>
          <w:szCs w:val="28"/>
          <w:lang w:val="vi-VN"/>
        </w:rPr>
        <w:lastRenderedPageBreak/>
        <w:t xml:space="preserve">viên hợp danh là đấu giá viên, Tổng giám đốc hoặc Giám đốc của công ty </w:t>
      </w:r>
      <w:r w:rsidRPr="002D2F72">
        <w:rPr>
          <w:sz w:val="28"/>
          <w:szCs w:val="28"/>
        </w:rPr>
        <w:t xml:space="preserve">đấu giá </w:t>
      </w:r>
      <w:r w:rsidRPr="002D2F72">
        <w:rPr>
          <w:sz w:val="28"/>
          <w:szCs w:val="28"/>
          <w:lang w:val="vi-VN"/>
        </w:rPr>
        <w:t>hợp danh là đấu giá viên;</w:t>
      </w:r>
    </w:p>
    <w:p w:rsidR="004C253B" w:rsidRPr="002D2F72" w:rsidRDefault="004C253B" w:rsidP="004C253B">
      <w:pPr>
        <w:widowControl w:val="0"/>
        <w:spacing w:before="120" w:after="120" w:line="360" w:lineRule="atLeast"/>
        <w:ind w:firstLine="720"/>
        <w:jc w:val="both"/>
        <w:rPr>
          <w:sz w:val="28"/>
          <w:szCs w:val="28"/>
          <w:lang w:val="vi-VN"/>
        </w:rPr>
      </w:pPr>
      <w:r w:rsidRPr="002D2F72">
        <w:rPr>
          <w:sz w:val="28"/>
          <w:szCs w:val="28"/>
        </w:rPr>
        <w:t>-</w:t>
      </w:r>
      <w:r w:rsidRPr="002D2F72">
        <w:rPr>
          <w:sz w:val="28"/>
          <w:szCs w:val="28"/>
          <w:lang w:val="vi-VN"/>
        </w:rPr>
        <w:t xml:space="preserve"> </w:t>
      </w:r>
      <w:r w:rsidRPr="002D2F72">
        <w:rPr>
          <w:sz w:val="28"/>
          <w:szCs w:val="28"/>
        </w:rPr>
        <w:t>D</w:t>
      </w:r>
      <w:r w:rsidRPr="002D2F72">
        <w:rPr>
          <w:sz w:val="28"/>
          <w:szCs w:val="28"/>
          <w:lang w:val="vi-VN"/>
        </w:rPr>
        <w:t xml:space="preserve">oanh nghiệp đấu giá tài sản </w:t>
      </w:r>
      <w:r w:rsidRPr="002D2F72">
        <w:rPr>
          <w:sz w:val="28"/>
          <w:szCs w:val="28"/>
        </w:rPr>
        <w:t>c</w:t>
      </w:r>
      <w:r w:rsidRPr="002D2F72">
        <w:rPr>
          <w:sz w:val="28"/>
          <w:szCs w:val="28"/>
          <w:lang w:val="vi-VN"/>
        </w:rPr>
        <w:t>ó trụ sở, cơ sở vật chất, các trang thiết bị cần thiết bảo đảm cho hoạt động đấu giá tài sản.</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t xml:space="preserve">Giấy đề nghị đăng ký hoạt động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5)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510"/>
        <w:gridCol w:w="5346"/>
      </w:tblGrid>
      <w:tr w:rsidR="00AA01DA" w:rsidRPr="002D2F72" w:rsidTr="00775EAE">
        <w:trPr>
          <w:trHeight w:val="719"/>
        </w:trPr>
        <w:tc>
          <w:tcPr>
            <w:tcW w:w="3510" w:type="dxa"/>
            <w:shd w:val="clear" w:color="auto" w:fill="auto"/>
          </w:tcPr>
          <w:p w:rsidR="00A37B37" w:rsidRPr="002D2F72" w:rsidRDefault="00A37B37" w:rsidP="00775EAE">
            <w:pPr>
              <w:jc w:val="center"/>
              <w:rPr>
                <w:sz w:val="28"/>
                <w:szCs w:val="28"/>
              </w:rPr>
            </w:pPr>
          </w:p>
        </w:tc>
        <w:tc>
          <w:tcPr>
            <w:tcW w:w="5346" w:type="dxa"/>
            <w:shd w:val="clear" w:color="auto" w:fill="auto"/>
          </w:tcPr>
          <w:p w:rsidR="00A37B37" w:rsidRPr="002D2F72" w:rsidRDefault="00A37B37" w:rsidP="00775EAE">
            <w:pPr>
              <w:jc w:val="center"/>
              <w:rPr>
                <w:b/>
                <w:sz w:val="28"/>
                <w:szCs w:val="28"/>
              </w:rPr>
            </w:pPr>
            <w:r w:rsidRPr="002D2F72">
              <w:rPr>
                <w:sz w:val="28"/>
                <w:szCs w:val="28"/>
              </w:rPr>
              <w:t>TP-ĐGTS-05</w:t>
            </w:r>
            <w:r w:rsidRPr="002D2F72">
              <w:rPr>
                <w:sz w:val="28"/>
                <w:szCs w:val="28"/>
              </w:rPr>
              <w:br/>
              <w:t>(Ban hành kèm theo Thông tư số 06/2017/TT-BTP)</w:t>
            </w:r>
          </w:p>
        </w:tc>
      </w:tr>
    </w:tbl>
    <w:p w:rsidR="00A37B37" w:rsidRPr="002D2F72" w:rsidRDefault="00A37B37" w:rsidP="00A37B37">
      <w:pPr>
        <w:spacing w:after="280" w:afterAutospacing="1"/>
        <w:jc w:val="center"/>
        <w:rPr>
          <w:b/>
          <w:bCs/>
          <w:sz w:val="28"/>
          <w:szCs w:val="28"/>
        </w:rPr>
      </w:pPr>
      <w:r w:rsidRPr="002D2F72">
        <w:rPr>
          <w:b/>
          <w:bCs/>
          <w:noProof/>
          <w:sz w:val="28"/>
          <w:szCs w:val="28"/>
        </w:rPr>
        <mc:AlternateContent>
          <mc:Choice Requires="wps">
            <w:drawing>
              <wp:anchor distT="0" distB="0" distL="114300" distR="114300" simplePos="0" relativeHeight="251665408" behindDoc="0" locked="0" layoutInCell="1" allowOverlap="1" wp14:anchorId="373EEABF" wp14:editId="03C078AF">
                <wp:simplePos x="0" y="0"/>
                <wp:positionH relativeFrom="column">
                  <wp:posOffset>1874520</wp:posOffset>
                </wp:positionH>
                <wp:positionV relativeFrom="paragraph">
                  <wp:posOffset>579120</wp:posOffset>
                </wp:positionV>
                <wp:extent cx="2147570" cy="0"/>
                <wp:effectExtent l="7620" t="7620" r="698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2EF45B1" id="_x0000_t32" coordsize="21600,21600" o:spt="32" o:oned="t" path="m,l21600,21600e" filled="f">
                <v:path arrowok="t" fillok="f" o:connecttype="none"/>
                <o:lock v:ext="edit" shapetype="t"/>
              </v:shapetype>
              <v:shape id="Straight Arrow Connector 6" o:spid="_x0000_s1026" type="#_x0000_t32" style="position:absolute;margin-left:147.6pt;margin-top:45.6pt;width:169.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"/>
            </w:pict>
          </mc:Fallback>
        </mc:AlternateContent>
      </w:r>
      <w:r w:rsidRPr="002D2F72">
        <w:rPr>
          <w:b/>
          <w:bCs/>
          <w:sz w:val="28"/>
          <w:szCs w:val="28"/>
        </w:rPr>
        <w:t>CỘNG HÒA XÃ HỘI CHỦ NGHĨA VIỆT NAM</w:t>
      </w:r>
      <w:r w:rsidRPr="002D2F72">
        <w:rPr>
          <w:b/>
          <w:bCs/>
          <w:sz w:val="28"/>
          <w:szCs w:val="28"/>
        </w:rPr>
        <w:br/>
        <w:t xml:space="preserve">Độc lập - Tự do - Hạnh phúc </w:t>
      </w:r>
      <w:r w:rsidRPr="002D2F72">
        <w:rPr>
          <w:b/>
          <w:bCs/>
          <w:sz w:val="28"/>
          <w:szCs w:val="28"/>
        </w:rPr>
        <w:br/>
      </w:r>
    </w:p>
    <w:p w:rsidR="00A37B37" w:rsidRPr="002D2F72" w:rsidRDefault="00A37B37" w:rsidP="00A37B37">
      <w:pPr>
        <w:jc w:val="center"/>
        <w:rPr>
          <w:sz w:val="28"/>
          <w:szCs w:val="28"/>
        </w:rPr>
      </w:pPr>
      <w:r w:rsidRPr="002D2F72">
        <w:rPr>
          <w:b/>
          <w:bCs/>
          <w:sz w:val="28"/>
          <w:szCs w:val="28"/>
        </w:rPr>
        <w:t>GIẤY ĐỀ NGHỊ</w:t>
      </w:r>
    </w:p>
    <w:p w:rsidR="00A37B37" w:rsidRPr="002D2F72" w:rsidRDefault="00A37B37" w:rsidP="00A37B37">
      <w:pPr>
        <w:jc w:val="center"/>
        <w:rPr>
          <w:b/>
          <w:sz w:val="28"/>
          <w:szCs w:val="28"/>
        </w:rPr>
      </w:pPr>
      <w:r w:rsidRPr="002D2F72">
        <w:rPr>
          <w:b/>
          <w:sz w:val="28"/>
          <w:szCs w:val="28"/>
        </w:rPr>
        <w:t xml:space="preserve">ĐĂNG KÝ </w:t>
      </w:r>
      <w:bookmarkStart w:id="1" w:name="_ftnref1"/>
      <w:bookmarkEnd w:id="1"/>
      <w:r w:rsidRPr="002D2F72">
        <w:rPr>
          <w:b/>
          <w:sz w:val="28"/>
          <w:szCs w:val="28"/>
        </w:rPr>
        <w:t>HOẠT ĐỘNG DOANH NGHIỆP ĐẤU GIÁ TÀI SẢN</w:t>
      </w:r>
    </w:p>
    <w:p w:rsidR="00A37B37" w:rsidRPr="002D2F72" w:rsidRDefault="00A37B37" w:rsidP="00A37B37">
      <w:pPr>
        <w:spacing w:before="240" w:after="100" w:afterAutospacing="1"/>
        <w:jc w:val="center"/>
        <w:rPr>
          <w:sz w:val="28"/>
          <w:szCs w:val="28"/>
        </w:rPr>
      </w:pPr>
      <w:r w:rsidRPr="002D2F72">
        <w:rPr>
          <w:sz w:val="28"/>
          <w:szCs w:val="28"/>
        </w:rPr>
        <w:t>Kính gửi: Sở Tư pháp tỉnh (thành phố)……………………</w:t>
      </w:r>
    </w:p>
    <w:p w:rsidR="00A37B37" w:rsidRPr="002D2F72" w:rsidRDefault="00A37B37" w:rsidP="00A37B37">
      <w:pPr>
        <w:tabs>
          <w:tab w:val="left" w:leader="dot" w:pos="9216"/>
        </w:tabs>
        <w:rPr>
          <w:sz w:val="28"/>
          <w:szCs w:val="28"/>
        </w:rPr>
      </w:pPr>
      <w:r w:rsidRPr="002D2F72">
        <w:rPr>
          <w:sz w:val="28"/>
          <w:szCs w:val="28"/>
          <w:lang w:val="fr-FR"/>
        </w:rPr>
        <w:t xml:space="preserve">Tên tôi là:.………………………………………………. </w:t>
      </w:r>
      <w:r w:rsidRPr="002D2F72">
        <w:rPr>
          <w:sz w:val="28"/>
          <w:szCs w:val="28"/>
        </w:rPr>
        <w:t>Nam/Nữ</w:t>
      </w:r>
      <w:r w:rsidRPr="002D2F72">
        <w:rPr>
          <w:sz w:val="28"/>
          <w:szCs w:val="28"/>
        </w:rPr>
        <w:tab/>
      </w:r>
    </w:p>
    <w:p w:rsidR="00A37B37" w:rsidRPr="002D2F72" w:rsidRDefault="00A37B37" w:rsidP="00A37B37">
      <w:pPr>
        <w:tabs>
          <w:tab w:val="left" w:leader="dot" w:pos="9270"/>
        </w:tabs>
        <w:rPr>
          <w:sz w:val="28"/>
          <w:szCs w:val="28"/>
        </w:rPr>
      </w:pPr>
      <w:r w:rsidRPr="002D2F72">
        <w:rPr>
          <w:sz w:val="28"/>
          <w:szCs w:val="28"/>
        </w:rPr>
        <w:t>Ngày, tháng, năm sinh: ……/……./…….</w:t>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Chỗ ở hiện nay: </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Điện thoại:.……………………………… Email:</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Chứng minh nhân dân số/Hộ chiếu/Thẻ </w:t>
      </w:r>
      <w:r w:rsidRPr="002D2F72">
        <w:rPr>
          <w:sz w:val="28"/>
          <w:szCs w:val="28"/>
          <w:lang w:val="vi-VN"/>
        </w:rPr>
        <w:t>Căn cước công dân số</w:t>
      </w:r>
      <w:r w:rsidRPr="002D2F72">
        <w:rPr>
          <w:sz w:val="28"/>
          <w:szCs w:val="28"/>
        </w:rPr>
        <w:t>:</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 Nơi cấp:</w:t>
      </w:r>
      <w:r w:rsidRPr="002D2F72">
        <w:rPr>
          <w:sz w:val="28"/>
          <w:szCs w:val="28"/>
        </w:rPr>
        <w:tab/>
      </w:r>
    </w:p>
    <w:p w:rsidR="00A37B37" w:rsidRPr="002D2F72" w:rsidRDefault="00A37B37" w:rsidP="00A37B37">
      <w:pPr>
        <w:rPr>
          <w:b/>
          <w:bCs/>
          <w:sz w:val="28"/>
          <w:szCs w:val="28"/>
        </w:rPr>
      </w:pPr>
      <w:r w:rsidRPr="002D2F72">
        <w:rPr>
          <w:bCs/>
          <w:sz w:val="28"/>
          <w:szCs w:val="28"/>
        </w:rPr>
        <w:t>Đề nghị đăng ký hoạt động doanh nghiệp đấu giá tài sản với các nội dung sau đây:</w:t>
      </w:r>
    </w:p>
    <w:p w:rsidR="00A37B37" w:rsidRPr="002D2F72" w:rsidRDefault="00A37B37" w:rsidP="00A37B37">
      <w:pPr>
        <w:rPr>
          <w:sz w:val="28"/>
          <w:szCs w:val="28"/>
        </w:rPr>
      </w:pPr>
      <w:r w:rsidRPr="002D2F72">
        <w:rPr>
          <w:sz w:val="28"/>
          <w:szCs w:val="28"/>
        </w:rPr>
        <w:t xml:space="preserve">1. Tên doanh nghiệp đấu giá tài sản </w:t>
      </w:r>
      <w:r w:rsidRPr="002D2F72">
        <w:rPr>
          <w:i/>
          <w:iCs/>
          <w:sz w:val="28"/>
          <w:szCs w:val="28"/>
        </w:rPr>
        <w:t>(tên gọi ghi bằng chữ in hoa)</w:t>
      </w:r>
      <w:r w:rsidRPr="002D2F72">
        <w:rPr>
          <w:sz w:val="28"/>
          <w:szCs w:val="28"/>
        </w:rPr>
        <w:t>:</w:t>
      </w:r>
    </w:p>
    <w:p w:rsidR="00A37B37" w:rsidRPr="002D2F72" w:rsidRDefault="00A37B37" w:rsidP="00A37B37">
      <w:pPr>
        <w:tabs>
          <w:tab w:val="left" w:leader="dot" w:pos="9216"/>
        </w:tabs>
        <w:rPr>
          <w:sz w:val="28"/>
          <w:szCs w:val="28"/>
        </w:rPr>
      </w:pPr>
      <w:r w:rsidRPr="002D2F72">
        <w:rPr>
          <w:sz w:val="28"/>
          <w:szCs w:val="28"/>
        </w:rPr>
        <w:tab/>
        <w:t>.</w:t>
      </w:r>
    </w:p>
    <w:p w:rsidR="00A37B37" w:rsidRPr="002D2F72" w:rsidRDefault="00A37B37" w:rsidP="00A37B37">
      <w:pPr>
        <w:tabs>
          <w:tab w:val="left" w:leader="dot" w:pos="9216"/>
        </w:tabs>
        <w:rPr>
          <w:sz w:val="28"/>
          <w:szCs w:val="28"/>
        </w:rPr>
      </w:pPr>
      <w:r w:rsidRPr="002D2F72">
        <w:rPr>
          <w:sz w:val="28"/>
          <w:szCs w:val="28"/>
        </w:rPr>
        <w:t>Tên giao dịch (nếu có):</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Tên viết tắt (nếu có):</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Tên tiếng Anh (nếu có):</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Địa chỉ trụ sở:</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Điện thoại:.………………………Fax:...........................Email:</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Website:</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2. Chủ doanh nghiệp tư nhân đối với doanh nghiệp tư nhân/ Thành viên hợp danh, Tổng giám đốc hoặc Giám đốc là đấu giá viên đối với công ty hợp danh:</w:t>
      </w:r>
    </w:p>
    <w:p w:rsidR="00A37B37" w:rsidRPr="002D2F72" w:rsidRDefault="00A37B37" w:rsidP="00A37B37">
      <w:pPr>
        <w:tabs>
          <w:tab w:val="left" w:leader="dot" w:pos="9216"/>
        </w:tabs>
        <w:rPr>
          <w:sz w:val="28"/>
          <w:szCs w:val="28"/>
        </w:rPr>
      </w:pPr>
      <w:r w:rsidRPr="002D2F72">
        <w:rPr>
          <w:sz w:val="28"/>
          <w:szCs w:val="28"/>
        </w:rPr>
        <w:t>a) Họ và tên:.……………………….. Nam/Nữ: …… sinh ngày:.….../..…./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minh nhân dân/Hộ chiếu/ Thẻ Căn cước công dân số:</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 Nơi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 xml:space="preserve">Chỗ ở hiện nay: </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chỉ hành nghề đấu giá số:.………………… ngày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b) Họ và tên: ……………………….. Nam/Nữ: …… sinh ngày:.……../….../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minh nhân dân/Hộ chiếu/ Thẻ Căn cước công dân số:</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Ngày cấp:......../…../……. Nơi cấp:</w:t>
      </w:r>
      <w:r w:rsidRPr="002D2F72">
        <w:rPr>
          <w:sz w:val="28"/>
          <w:szCs w:val="28"/>
        </w:rPr>
        <w:tab/>
      </w:r>
    </w:p>
    <w:p w:rsidR="00A37B37" w:rsidRPr="002D2F72" w:rsidRDefault="00A37B37" w:rsidP="00A37B37">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Chỗ ở hiện nay:</w:t>
      </w:r>
      <w:r w:rsidRPr="002D2F72">
        <w:rPr>
          <w:sz w:val="28"/>
          <w:szCs w:val="28"/>
        </w:rPr>
        <w:tab/>
        <w:t xml:space="preserve"> </w:t>
      </w:r>
    </w:p>
    <w:p w:rsidR="00A37B37" w:rsidRPr="002D2F72" w:rsidRDefault="00A37B37" w:rsidP="00A37B37">
      <w:pPr>
        <w:tabs>
          <w:tab w:val="left" w:leader="dot" w:pos="9216"/>
        </w:tabs>
        <w:rPr>
          <w:sz w:val="28"/>
          <w:szCs w:val="28"/>
        </w:rPr>
      </w:pPr>
      <w:r w:rsidRPr="002D2F72">
        <w:rPr>
          <w:sz w:val="28"/>
          <w:szCs w:val="28"/>
        </w:rPr>
        <w:t>Chứng chỉ hành nghề đấu giá số:.………………… ngày cấp …….../….…/</w:t>
      </w:r>
      <w:r w:rsidRPr="002D2F72">
        <w:rPr>
          <w:sz w:val="28"/>
          <w:szCs w:val="28"/>
        </w:rPr>
        <w:tab/>
        <w:t xml:space="preserve"> </w:t>
      </w:r>
    </w:p>
    <w:p w:rsidR="00A37B37" w:rsidRPr="002D2F72" w:rsidRDefault="00A37B37" w:rsidP="00A37B37">
      <w:pPr>
        <w:spacing w:line="380" w:lineRule="atLeast"/>
        <w:rPr>
          <w:sz w:val="28"/>
          <w:szCs w:val="28"/>
        </w:rPr>
      </w:pPr>
      <w:r w:rsidRPr="002D2F72">
        <w:rPr>
          <w:sz w:val="28"/>
          <w:szCs w:val="28"/>
        </w:rPr>
        <w:t>3. Danh sách đấu giá viên khác trong doanh nghiệp đấu giá tài sản (nếu có):</w:t>
      </w:r>
    </w:p>
    <w:tbl>
      <w:tblPr>
        <w:tblW w:w="9214" w:type="dxa"/>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626"/>
        <w:gridCol w:w="2635"/>
        <w:gridCol w:w="1417"/>
        <w:gridCol w:w="2410"/>
        <w:gridCol w:w="2126"/>
      </w:tblGrid>
      <w:tr w:rsidR="00AA01DA" w:rsidRPr="002D2F72" w:rsidTr="00775EAE">
        <w:tc>
          <w:tcPr>
            <w:tcW w:w="626" w:type="dxa"/>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Stt</w:t>
            </w:r>
          </w:p>
        </w:tc>
        <w:tc>
          <w:tcPr>
            <w:tcW w:w="2635"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Họ tên</w:t>
            </w:r>
          </w:p>
        </w:tc>
        <w:tc>
          <w:tcPr>
            <w:tcW w:w="1417" w:type="dxa"/>
            <w:tcBorders>
              <w:top w:val="single" w:sz="8" w:space="0" w:color="auto"/>
              <w:left w:val="nil"/>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t>Năm sinh</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b/>
                <w:bCs/>
                <w:sz w:val="28"/>
                <w:szCs w:val="28"/>
              </w:rPr>
            </w:pPr>
            <w:r w:rsidRPr="002D2F72">
              <w:rPr>
                <w:b/>
                <w:bCs/>
                <w:sz w:val="28"/>
                <w:szCs w:val="28"/>
              </w:rPr>
              <w:t xml:space="preserve">Chứng chỉ hành </w:t>
            </w:r>
            <w:r w:rsidRPr="002D2F72">
              <w:rPr>
                <w:b/>
                <w:bCs/>
                <w:sz w:val="28"/>
                <w:szCs w:val="28"/>
              </w:rPr>
              <w:lastRenderedPageBreak/>
              <w:t>nghề đấu giá</w:t>
            </w:r>
            <w:r w:rsidRPr="002D2F72">
              <w:rPr>
                <w:b/>
                <w:bCs/>
                <w:sz w:val="28"/>
                <w:szCs w:val="28"/>
              </w:rPr>
              <w:br/>
            </w:r>
            <w:r w:rsidRPr="002D2F72">
              <w:rPr>
                <w:i/>
                <w:iCs/>
                <w:sz w:val="28"/>
                <w:szCs w:val="28"/>
              </w:rPr>
              <w:t>(ghi rõ số, ngày cấp)</w:t>
            </w:r>
          </w:p>
        </w:tc>
        <w:tc>
          <w:tcPr>
            <w:tcW w:w="2126" w:type="dxa"/>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b/>
                <w:bCs/>
                <w:sz w:val="28"/>
                <w:szCs w:val="28"/>
              </w:rPr>
              <w:lastRenderedPageBreak/>
              <w:t xml:space="preserve">Địa chỉ, số điện </w:t>
            </w:r>
            <w:r w:rsidRPr="002D2F72">
              <w:rPr>
                <w:b/>
                <w:bCs/>
                <w:sz w:val="28"/>
                <w:szCs w:val="28"/>
              </w:rPr>
              <w:lastRenderedPageBreak/>
              <w:t>thoại liên hệ</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lastRenderedPageBreak/>
              <w:t> </w:t>
            </w:r>
          </w:p>
        </w:tc>
        <w:tc>
          <w:tcPr>
            <w:tcW w:w="2635"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single" w:sz="4"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r w:rsidR="00AA01DA" w:rsidRPr="002D2F72" w:rsidTr="00775EAE">
        <w:tblPrEx>
          <w:tblBorders>
            <w:top w:val="none" w:sz="0" w:space="0" w:color="auto"/>
            <w:bottom w:val="none" w:sz="0" w:space="0" w:color="auto"/>
            <w:insideH w:val="none" w:sz="0" w:space="0" w:color="auto"/>
            <w:insideV w:val="none" w:sz="0" w:space="0" w:color="auto"/>
          </w:tblBorders>
        </w:tblPrEx>
        <w:tc>
          <w:tcPr>
            <w:tcW w:w="62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63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1417" w:type="dxa"/>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A37B37" w:rsidRPr="002D2F72" w:rsidRDefault="00A37B37" w:rsidP="00775EAE">
            <w:pPr>
              <w:jc w:val="center"/>
              <w:rPr>
                <w:sz w:val="28"/>
                <w:szCs w:val="28"/>
              </w:rPr>
            </w:pPr>
          </w:p>
        </w:tc>
        <w:tc>
          <w:tcPr>
            <w:tcW w:w="212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37B37" w:rsidRPr="002D2F72" w:rsidRDefault="00A37B37" w:rsidP="00775EAE">
            <w:pPr>
              <w:jc w:val="center"/>
              <w:rPr>
                <w:sz w:val="28"/>
                <w:szCs w:val="28"/>
              </w:rPr>
            </w:pPr>
            <w:r w:rsidRPr="002D2F72">
              <w:rPr>
                <w:sz w:val="28"/>
                <w:szCs w:val="28"/>
              </w:rPr>
              <w:t> </w:t>
            </w:r>
          </w:p>
        </w:tc>
      </w:tr>
    </w:tbl>
    <w:p w:rsidR="00A37B37" w:rsidRPr="002D2F72" w:rsidRDefault="00A37B37" w:rsidP="00A37B37">
      <w:pPr>
        <w:jc w:val="center"/>
        <w:rPr>
          <w:i/>
          <w:iCs/>
          <w:sz w:val="28"/>
          <w:szCs w:val="28"/>
        </w:rPr>
      </w:pPr>
      <w:r w:rsidRPr="002D2F72">
        <w:rPr>
          <w:i/>
          <w:iCs/>
          <w:sz w:val="28"/>
          <w:szCs w:val="28"/>
        </w:rPr>
        <w:t xml:space="preserve">                                                            </w:t>
      </w:r>
    </w:p>
    <w:tbl>
      <w:tblPr>
        <w:tblW w:w="9460" w:type="dxa"/>
        <w:tblInd w:w="108" w:type="dxa"/>
        <w:tblLook w:val="01E0" w:firstRow="1" w:lastRow="1" w:firstColumn="1" w:lastColumn="1" w:noHBand="0" w:noVBand="0"/>
      </w:tblPr>
      <w:tblGrid>
        <w:gridCol w:w="3190"/>
        <w:gridCol w:w="6270"/>
      </w:tblGrid>
      <w:tr w:rsidR="00AA01DA" w:rsidRPr="002D2F72" w:rsidTr="00775EAE">
        <w:tc>
          <w:tcPr>
            <w:tcW w:w="3190" w:type="dxa"/>
          </w:tcPr>
          <w:p w:rsidR="00A37B37" w:rsidRPr="002D2F72" w:rsidRDefault="00A37B37" w:rsidP="00775EAE">
            <w:pPr>
              <w:tabs>
                <w:tab w:val="center" w:pos="3042"/>
                <w:tab w:val="right" w:pos="9342"/>
              </w:tabs>
              <w:jc w:val="center"/>
              <w:rPr>
                <w:i/>
                <w:iCs/>
                <w:sz w:val="28"/>
                <w:szCs w:val="28"/>
                <w:lang w:val="fr-FR"/>
              </w:rPr>
            </w:pPr>
          </w:p>
        </w:tc>
        <w:tc>
          <w:tcPr>
            <w:tcW w:w="6270" w:type="dxa"/>
          </w:tcPr>
          <w:p w:rsidR="00A37B37" w:rsidRPr="002D2F72" w:rsidRDefault="00A37B37" w:rsidP="00775EAE">
            <w:pPr>
              <w:jc w:val="center"/>
              <w:rPr>
                <w:i/>
                <w:iCs/>
                <w:sz w:val="28"/>
                <w:szCs w:val="28"/>
              </w:rPr>
            </w:pPr>
            <w:r w:rsidRPr="002D2F72">
              <w:rPr>
                <w:i/>
                <w:iCs/>
                <w:sz w:val="28"/>
                <w:szCs w:val="28"/>
              </w:rPr>
              <w:t>Tỉnh (thành phố), ngày... tháng... năm...</w:t>
            </w:r>
          </w:p>
          <w:p w:rsidR="00A37B37" w:rsidRPr="002D2F72" w:rsidRDefault="00A37B37" w:rsidP="00775EAE">
            <w:pPr>
              <w:jc w:val="center"/>
              <w:rPr>
                <w:sz w:val="28"/>
                <w:szCs w:val="28"/>
              </w:rPr>
            </w:pPr>
            <w:r w:rsidRPr="002D2F72">
              <w:rPr>
                <w:b/>
                <w:iCs/>
                <w:sz w:val="28"/>
                <w:szCs w:val="28"/>
              </w:rPr>
              <w:t>Người đề nghị</w:t>
            </w:r>
          </w:p>
          <w:p w:rsidR="00A37B37" w:rsidRPr="002D2F72" w:rsidRDefault="00A37B37" w:rsidP="00775EAE">
            <w:pPr>
              <w:jc w:val="center"/>
              <w:rPr>
                <w:i/>
                <w:iCs/>
                <w:sz w:val="28"/>
                <w:szCs w:val="28"/>
              </w:rPr>
            </w:pPr>
            <w:r w:rsidRPr="002D2F72">
              <w:rPr>
                <w:i/>
                <w:iCs/>
                <w:sz w:val="28"/>
                <w:szCs w:val="28"/>
              </w:rPr>
              <w:t>(Ký, ghi rõ họ tên)</w:t>
            </w:r>
          </w:p>
          <w:p w:rsidR="00A37B37" w:rsidRPr="002D2F72" w:rsidRDefault="00A37B37" w:rsidP="00775EAE">
            <w:pPr>
              <w:tabs>
                <w:tab w:val="center" w:pos="4320"/>
                <w:tab w:val="right" w:pos="8640"/>
              </w:tabs>
              <w:jc w:val="center"/>
              <w:rPr>
                <w:sz w:val="28"/>
                <w:szCs w:val="28"/>
                <w:lang w:val="fr-FR"/>
              </w:rPr>
            </w:pPr>
          </w:p>
        </w:tc>
      </w:tr>
    </w:tbl>
    <w:p w:rsidR="006B1346" w:rsidRPr="002D2F72" w:rsidRDefault="004C253B" w:rsidP="004C253B">
      <w:pPr>
        <w:spacing w:before="120" w:after="120" w:line="360" w:lineRule="atLeast"/>
        <w:jc w:val="both"/>
        <w:rPr>
          <w:bCs/>
          <w:sz w:val="28"/>
          <w:szCs w:val="28"/>
          <w:lang w:val="nl-NL"/>
        </w:rPr>
      </w:pPr>
      <w:r w:rsidRPr="002D2F72">
        <w:rPr>
          <w:bCs/>
          <w:sz w:val="28"/>
          <w:szCs w:val="28"/>
          <w:lang w:val="nl-NL"/>
        </w:rPr>
        <w:tab/>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4C253B" w:rsidRPr="002D2F72" w:rsidRDefault="004C253B" w:rsidP="006B1346">
      <w:pPr>
        <w:spacing w:before="120" w:after="120" w:line="360" w:lineRule="atLeast"/>
        <w:ind w:firstLine="720"/>
        <w:jc w:val="both"/>
        <w:rPr>
          <w:b/>
          <w:i/>
          <w:sz w:val="28"/>
          <w:szCs w:val="28"/>
        </w:rPr>
      </w:pPr>
      <w:r w:rsidRPr="002D2F72">
        <w:rPr>
          <w:b/>
          <w:sz w:val="28"/>
          <w:szCs w:val="28"/>
          <w:lang w:val="nl-NL"/>
        </w:rPr>
        <w:lastRenderedPageBreak/>
        <w:t xml:space="preserve">4. Thủ tục </w:t>
      </w:r>
      <w:r w:rsidRPr="002D2F72">
        <w:rPr>
          <w:b/>
          <w:bCs/>
          <w:sz w:val="28"/>
          <w:szCs w:val="28"/>
        </w:rPr>
        <w:t>t</w:t>
      </w:r>
      <w:r w:rsidRPr="002D2F72">
        <w:rPr>
          <w:b/>
          <w:bCs/>
          <w:sz w:val="28"/>
          <w:szCs w:val="28"/>
          <w:lang w:val="vi-VN"/>
        </w:rPr>
        <w:t>hay đổi nội dung đăng ký hoạt động</w:t>
      </w:r>
      <w:r w:rsidRPr="002D2F72">
        <w:rPr>
          <w:b/>
          <w:sz w:val="28"/>
          <w:szCs w:val="28"/>
          <w:lang w:val="nl-NL"/>
        </w:rPr>
        <w:t xml:space="preserve"> </w:t>
      </w:r>
      <w:r w:rsidRPr="002D2F72">
        <w:rPr>
          <w:b/>
          <w:sz w:val="28"/>
          <w:szCs w:val="28"/>
        </w:rPr>
        <w:t>của doanh nghiệp đấu giá tài sản</w:t>
      </w:r>
      <w:r w:rsidR="0062688B" w:rsidRPr="002D2F72">
        <w:rPr>
          <w:b/>
          <w:sz w:val="28"/>
          <w:szCs w:val="28"/>
        </w:rPr>
        <w:t xml:space="preserve"> </w:t>
      </w:r>
      <w:r w:rsidR="002B377A" w:rsidRPr="002D2F72">
        <w:rPr>
          <w:b/>
          <w:sz w:val="28"/>
          <w:szCs w:val="28"/>
        </w:rPr>
        <w:t xml:space="preserve">(MHS: </w:t>
      </w:r>
      <w:r w:rsidR="002B377A" w:rsidRPr="002D2F72">
        <w:rPr>
          <w:b/>
          <w:sz w:val="28"/>
          <w:szCs w:val="28"/>
          <w:lang w:val="nl-NL"/>
        </w:rPr>
        <w:t>2.001333</w:t>
      </w:r>
      <w:r w:rsidR="002B377A" w:rsidRPr="002D2F72">
        <w:rPr>
          <w:b/>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z w:val="28"/>
          <w:szCs w:val="28"/>
        </w:rPr>
        <w:t>D</w:t>
      </w:r>
      <w:r w:rsidRPr="002D2F72">
        <w:rPr>
          <w:sz w:val="28"/>
          <w:szCs w:val="28"/>
          <w:lang w:val="vi-VN"/>
        </w:rPr>
        <w:t>oanh nghiệp đấu giá tài sản thay đổi nội dung đăng ký hoạt động về tên gọi, địa chỉ trụ sở, chi nhánh, văn phòng đại diện, người đại diện theo pháp luật của doanh nghiệp thì thực hiện thay đổi</w:t>
      </w:r>
      <w:r w:rsidRPr="002D2F72">
        <w:rPr>
          <w:bCs/>
          <w:sz w:val="28"/>
          <w:szCs w:val="28"/>
          <w:lang w:val="vi-VN"/>
        </w:rPr>
        <w:t xml:space="preserve"> nội dung đăng ký hoạt động</w:t>
      </w:r>
      <w:r w:rsidRPr="002D2F72">
        <w:rPr>
          <w:sz w:val="28"/>
          <w:szCs w:val="28"/>
          <w:lang w:val="nl-NL"/>
        </w:rPr>
        <w:t xml:space="preserve"> </w:t>
      </w:r>
      <w:r w:rsidRPr="002D2F72">
        <w:rPr>
          <w:sz w:val="28"/>
          <w:szCs w:val="28"/>
        </w:rPr>
        <w:t>của doanh nghiệp đấu giá tài sản</w:t>
      </w:r>
      <w:r w:rsidRPr="002D2F72">
        <w:rPr>
          <w:sz w:val="28"/>
          <w:szCs w:val="28"/>
          <w:lang w:val="vi-VN"/>
        </w:rPr>
        <w:t xml:space="preserve"> </w:t>
      </w:r>
      <w:r w:rsidRPr="002D2F72">
        <w:rPr>
          <w:sz w:val="28"/>
          <w:szCs w:val="28"/>
        </w:rPr>
        <w:t>tại</w:t>
      </w:r>
      <w:r w:rsidRPr="002D2F72">
        <w:rPr>
          <w:sz w:val="28"/>
          <w:szCs w:val="28"/>
          <w:lang w:val="vi-VN"/>
        </w:rPr>
        <w:t xml:space="preserve"> Sở Tư pháp nơi doanh nghiệp đăng ký hoạt động</w:t>
      </w:r>
      <w:r w:rsidRPr="002D2F72">
        <w:rPr>
          <w:sz w:val="28"/>
          <w:szCs w:val="28"/>
        </w:rPr>
        <w:t>.</w:t>
      </w:r>
    </w:p>
    <w:p w:rsidR="003C7192" w:rsidRPr="002D2F72" w:rsidRDefault="003C7192" w:rsidP="003C7192">
      <w:pPr>
        <w:spacing w:before="120" w:after="120" w:line="360" w:lineRule="atLeast"/>
        <w:ind w:firstLine="720"/>
        <w:jc w:val="both"/>
        <w:rPr>
          <w:sz w:val="28"/>
          <w:szCs w:val="28"/>
        </w:rPr>
      </w:pPr>
      <w:r w:rsidRPr="002D2F72">
        <w:rPr>
          <w:sz w:val="28"/>
          <w:szCs w:val="28"/>
          <w:lang w:val="vi-VN"/>
        </w:rPr>
        <w:t>Trong thời hạn 10 ngày làm việc</w:t>
      </w:r>
      <w:r w:rsidRPr="002D2F72">
        <w:rPr>
          <w:sz w:val="28"/>
          <w:szCs w:val="28"/>
        </w:rPr>
        <w:t>,</w:t>
      </w:r>
      <w:r w:rsidRPr="002D2F72">
        <w:rPr>
          <w:sz w:val="28"/>
          <w:szCs w:val="28"/>
          <w:lang w:val="vi-VN"/>
        </w:rPr>
        <w:t xml:space="preserve"> kể từ ngày quyết định thay đổi, doanh nghiệp đấu giá tài sản gửi giấy đề nghị thay đổi đến Sở Tư pháp nơi doanh nghiệp đăng ký hoạt động</w:t>
      </w:r>
      <w:r w:rsidRPr="002D2F72">
        <w:rPr>
          <w:sz w:val="28"/>
          <w:szCs w:val="28"/>
        </w:rPr>
        <w:t>.</w:t>
      </w:r>
    </w:p>
    <w:p w:rsidR="003C7192" w:rsidRPr="002D2F72" w:rsidRDefault="004C253B" w:rsidP="003C719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3"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00E97257" w:rsidRPr="002D2F72">
        <w:rPr>
          <w:sz w:val="28"/>
          <w:szCs w:val="28"/>
          <w:lang w:val="nl-NL"/>
        </w:rPr>
        <w:t xml:space="preserve">Giấy đề nghị </w:t>
      </w:r>
      <w:r w:rsidR="00E97257" w:rsidRPr="002D2F72">
        <w:rPr>
          <w:sz w:val="28"/>
          <w:szCs w:val="28"/>
          <w:lang w:val="vi-VN"/>
        </w:rPr>
        <w:t xml:space="preserve">thay đổi nội dung đăng ký hoạt động </w:t>
      </w:r>
      <w:r w:rsidRPr="002D2F72">
        <w:rPr>
          <w:sz w:val="28"/>
          <w:szCs w:val="28"/>
          <w:lang w:val="nl-NL"/>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E97257"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Trong thời hạn 05 ngày làm việc</w:t>
      </w:r>
      <w:r w:rsidR="003C7192" w:rsidRPr="002D2F72">
        <w:rPr>
          <w:sz w:val="28"/>
          <w:szCs w:val="28"/>
        </w:rPr>
        <w:t>,</w:t>
      </w:r>
      <w:r w:rsidRPr="002D2F72">
        <w:rPr>
          <w:sz w:val="28"/>
          <w:szCs w:val="28"/>
          <w:lang w:val="vi-VN"/>
        </w:rPr>
        <w:t xml:space="preserve"> kể từ ngày nhận được giấy đề nghị thay đổi, Sở Tư pháp quyết định thay đổi nội dung đăng ký hoạt động cho doanh nghiệp đấu giá tài sản; trường hợp từ chối thì phải thông báo lý do bằng văn bản.</w:t>
      </w:r>
      <w:r w:rsidRPr="002D2F72">
        <w:rPr>
          <w:sz w:val="28"/>
          <w:szCs w:val="28"/>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thay đổi nội dung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500.000 đồng</w:t>
      </w:r>
      <w:r w:rsidR="000B741A" w:rsidRPr="002D2F72">
        <w:rPr>
          <w:sz w:val="28"/>
          <w:szCs w:val="28"/>
          <w:lang w:val="nl-NL"/>
        </w:rPr>
        <w:t>/ 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vi-VN"/>
        </w:rPr>
        <w:t xml:space="preserve">Trường hợp </w:t>
      </w:r>
      <w:r w:rsidRPr="002D2F72">
        <w:rPr>
          <w:sz w:val="28"/>
          <w:szCs w:val="28"/>
        </w:rPr>
        <w:t xml:space="preserve">đã quyết định thay đổi </w:t>
      </w:r>
      <w:r w:rsidRPr="002D2F72">
        <w:rPr>
          <w:sz w:val="28"/>
          <w:szCs w:val="28"/>
          <w:lang w:val="vi-VN"/>
        </w:rPr>
        <w:t>nội dung</w:t>
      </w:r>
      <w:r w:rsidRPr="002D2F72">
        <w:rPr>
          <w:rStyle w:val="apple-converted-space"/>
          <w:sz w:val="28"/>
          <w:szCs w:val="28"/>
          <w:lang w:val="vi-VN"/>
        </w:rPr>
        <w:t> </w:t>
      </w:r>
      <w:r w:rsidRPr="002D2F72">
        <w:rPr>
          <w:sz w:val="28"/>
          <w:szCs w:val="28"/>
          <w:shd w:val="clear" w:color="auto" w:fill="FFFFFF"/>
          <w:lang w:val="vi-VN"/>
        </w:rPr>
        <w:t>đăng ký</w:t>
      </w:r>
      <w:r w:rsidRPr="002D2F72">
        <w:rPr>
          <w:rStyle w:val="apple-converted-space"/>
          <w:sz w:val="28"/>
          <w:szCs w:val="28"/>
          <w:lang w:val="vi-VN"/>
        </w:rPr>
        <w:t xml:space="preserve"> hoạt động của </w:t>
      </w:r>
      <w:r w:rsidRPr="002D2F72">
        <w:rPr>
          <w:sz w:val="28"/>
          <w:szCs w:val="28"/>
          <w:lang w:val="vi-VN"/>
        </w:rPr>
        <w:t xml:space="preserve">doanh nghiệp </w:t>
      </w:r>
      <w:r w:rsidRPr="002D2F72">
        <w:rPr>
          <w:sz w:val="28"/>
          <w:szCs w:val="28"/>
        </w:rPr>
        <w:t xml:space="preserve">nhưng sau đó phát hiện </w:t>
      </w:r>
      <w:r w:rsidRPr="002D2F72">
        <w:rPr>
          <w:sz w:val="28"/>
          <w:szCs w:val="28"/>
          <w:lang w:val="vi-VN"/>
        </w:rPr>
        <w:t>thông tin kê khai trong hồ sơ thay đổi nội dung đăng ký hoạt động của doanh nghiệp là giả mạo thì Sở Tư pháp ra thông báo về hành vi vi phạm của doanh nghiệp và hủy bỏ những thay đổi trong nội dung</w:t>
      </w:r>
      <w:r w:rsidRPr="002D2F72">
        <w:rPr>
          <w:rStyle w:val="apple-converted-space"/>
          <w:sz w:val="28"/>
          <w:szCs w:val="28"/>
          <w:lang w:val="vi-VN"/>
        </w:rPr>
        <w:t> </w:t>
      </w:r>
      <w:r w:rsidRPr="002D2F72">
        <w:rPr>
          <w:sz w:val="28"/>
          <w:szCs w:val="28"/>
          <w:shd w:val="clear" w:color="auto" w:fill="FFFFFF"/>
          <w:lang w:val="vi-VN"/>
        </w:rPr>
        <w:t>đăng ký</w:t>
      </w:r>
      <w:r w:rsidRPr="002D2F72">
        <w:rPr>
          <w:rStyle w:val="apple-converted-space"/>
          <w:sz w:val="28"/>
          <w:szCs w:val="28"/>
          <w:lang w:val="vi-VN"/>
        </w:rPr>
        <w:t xml:space="preserve"> hoạt động của </w:t>
      </w:r>
      <w:r w:rsidRPr="002D2F72">
        <w:rPr>
          <w:sz w:val="28"/>
          <w:szCs w:val="28"/>
          <w:lang w:val="vi-VN"/>
        </w:rPr>
        <w:t>doanh nghiệp, đồng thời thông báo với cơ quan có thẩm quyền để xử lý theo quy định của pháp luật.</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lastRenderedPageBreak/>
        <w:t xml:space="preserve">Giấy đề nghị thay đổi nội dung đăng ký hoạt động của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7)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3D5CE4" w:rsidRPr="002D2F72" w:rsidRDefault="003D5CE4" w:rsidP="004C253B">
      <w:pPr>
        <w:spacing w:before="120" w:after="120" w:line="360" w:lineRule="atLeast"/>
        <w:jc w:val="both"/>
        <w:rPr>
          <w:bCs/>
          <w:sz w:val="28"/>
          <w:szCs w:val="28"/>
          <w:lang w:val="nl-NL"/>
        </w:rPr>
      </w:pPr>
    </w:p>
    <w:p w:rsidR="003D5CE4" w:rsidRPr="002D2F72" w:rsidRDefault="003D5CE4"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085"/>
        <w:gridCol w:w="5771"/>
      </w:tblGrid>
      <w:tr w:rsidR="00AA01DA" w:rsidRPr="002D2F72" w:rsidTr="00775EAE">
        <w:tc>
          <w:tcPr>
            <w:tcW w:w="3085" w:type="dxa"/>
            <w:shd w:val="clear" w:color="auto" w:fill="auto"/>
          </w:tcPr>
          <w:p w:rsidR="0043084C" w:rsidRPr="002D2F72" w:rsidRDefault="0043084C" w:rsidP="00775EAE">
            <w:pPr>
              <w:jc w:val="center"/>
              <w:rPr>
                <w:b/>
                <w:noProof/>
                <w:sz w:val="26"/>
                <w:szCs w:val="26"/>
              </w:rPr>
            </w:pPr>
            <w:r w:rsidRPr="002D2F72">
              <w:rPr>
                <w:sz w:val="26"/>
                <w:szCs w:val="26"/>
              </w:rPr>
              <w:lastRenderedPageBreak/>
              <w:br w:type="page"/>
            </w:r>
          </w:p>
        </w:tc>
        <w:tc>
          <w:tcPr>
            <w:tcW w:w="5771" w:type="dxa"/>
            <w:shd w:val="clear" w:color="auto" w:fill="auto"/>
          </w:tcPr>
          <w:p w:rsidR="0043084C" w:rsidRPr="002D2F72" w:rsidRDefault="0043084C" w:rsidP="00775EAE">
            <w:pPr>
              <w:jc w:val="center"/>
              <w:rPr>
                <w:noProof/>
                <w:sz w:val="26"/>
                <w:szCs w:val="26"/>
              </w:rPr>
            </w:pPr>
            <w:r w:rsidRPr="002D2F72">
              <w:rPr>
                <w:noProof/>
                <w:sz w:val="26"/>
                <w:szCs w:val="26"/>
              </w:rPr>
              <w:t>TP-ĐGTS-07</w:t>
            </w:r>
            <w:r w:rsidRPr="002D2F72">
              <w:rPr>
                <w:noProof/>
                <w:sz w:val="26"/>
                <w:szCs w:val="26"/>
              </w:rPr>
              <w:br/>
              <w:t>(Ban hành kèm theo Thông tư số 06/2017/TT-BTP)</w:t>
            </w:r>
          </w:p>
        </w:tc>
      </w:tr>
      <w:tr w:rsidR="00AA01DA" w:rsidRPr="002D2F72" w:rsidTr="00775EAE">
        <w:tc>
          <w:tcPr>
            <w:tcW w:w="3085" w:type="dxa"/>
          </w:tcPr>
          <w:p w:rsidR="0043084C" w:rsidRPr="002D2F72" w:rsidRDefault="0043084C" w:rsidP="00775EAE">
            <w:pPr>
              <w:jc w:val="center"/>
              <w:rPr>
                <w:b/>
                <w:sz w:val="26"/>
                <w:szCs w:val="26"/>
              </w:rPr>
            </w:pPr>
            <w:r w:rsidRPr="002D2F72">
              <w:rPr>
                <w:b/>
                <w:noProof/>
                <w:sz w:val="26"/>
                <w:szCs w:val="26"/>
              </w:rPr>
              <mc:AlternateContent>
                <mc:Choice Requires="wps">
                  <w:drawing>
                    <wp:anchor distT="0" distB="0" distL="114300" distR="114300" simplePos="0" relativeHeight="251667456" behindDoc="0" locked="0" layoutInCell="1" allowOverlap="1" wp14:anchorId="09E27625" wp14:editId="4FDB0F21">
                      <wp:simplePos x="0" y="0"/>
                      <wp:positionH relativeFrom="column">
                        <wp:posOffset>464820</wp:posOffset>
                      </wp:positionH>
                      <wp:positionV relativeFrom="paragraph">
                        <wp:posOffset>560070</wp:posOffset>
                      </wp:positionV>
                      <wp:extent cx="847725" cy="0"/>
                      <wp:effectExtent l="7620" t="7620" r="11430"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D9781A6" id="Straight Arrow Connector 12" o:spid="_x0000_s1026" type="#_x0000_t32" style="position:absolute;margin-left:36.6pt;margin-top:44.1pt;width:6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Zo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"/>
                  </w:pict>
                </mc:Fallback>
              </mc:AlternateContent>
            </w:r>
            <w:r w:rsidRPr="002D2F72">
              <w:rPr>
                <w:b/>
                <w:noProof/>
                <w:sz w:val="26"/>
                <w:szCs w:val="26"/>
              </w:rPr>
              <w:t xml:space="preserve">DOANH NGHIỆP ĐẤU GIÁ TÀI SẢN </w:t>
            </w:r>
            <w:r w:rsidRPr="002D2F72">
              <w:rPr>
                <w:b/>
                <w:sz w:val="26"/>
                <w:szCs w:val="26"/>
              </w:rPr>
              <w:br/>
            </w:r>
          </w:p>
        </w:tc>
        <w:tc>
          <w:tcPr>
            <w:tcW w:w="5771" w:type="dxa"/>
          </w:tcPr>
          <w:p w:rsidR="0043084C" w:rsidRPr="002D2F72" w:rsidRDefault="0043084C" w:rsidP="00775EAE">
            <w:pPr>
              <w:jc w:val="center"/>
              <w:rPr>
                <w:sz w:val="26"/>
                <w:szCs w:val="26"/>
              </w:rPr>
            </w:pPr>
            <w:r w:rsidRPr="002D2F72">
              <w:rPr>
                <w:b/>
                <w:noProof/>
                <w:sz w:val="26"/>
                <w:szCs w:val="26"/>
              </w:rPr>
              <mc:AlternateContent>
                <mc:Choice Requires="wps">
                  <w:drawing>
                    <wp:anchor distT="0" distB="0" distL="114300" distR="114300" simplePos="0" relativeHeight="251668480" behindDoc="0" locked="0" layoutInCell="1" allowOverlap="1" wp14:anchorId="21E04CD7" wp14:editId="34F0A481">
                      <wp:simplePos x="0" y="0"/>
                      <wp:positionH relativeFrom="column">
                        <wp:posOffset>712470</wp:posOffset>
                      </wp:positionH>
                      <wp:positionV relativeFrom="paragraph">
                        <wp:posOffset>560070</wp:posOffset>
                      </wp:positionV>
                      <wp:extent cx="2106930" cy="0"/>
                      <wp:effectExtent l="7620" t="7620" r="9525"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6FB1B2" id="Straight Arrow Connector 11" o:spid="_x0000_s1026" type="#_x0000_t32" style="position:absolute;margin-left:56.1pt;margin-top:44.1pt;width:165.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7sJwIAAEw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43084C" w:rsidRPr="002D2F72" w:rsidRDefault="0043084C" w:rsidP="0043084C">
      <w:pPr>
        <w:spacing w:before="60" w:after="60"/>
        <w:jc w:val="center"/>
        <w:rPr>
          <w:b/>
          <w:sz w:val="28"/>
          <w:szCs w:val="28"/>
        </w:rPr>
      </w:pPr>
      <w:r w:rsidRPr="002D2F72">
        <w:rPr>
          <w:b/>
          <w:sz w:val="28"/>
          <w:szCs w:val="28"/>
        </w:rPr>
        <w:t>GIẤY ĐỀ NGHỊ</w:t>
      </w:r>
    </w:p>
    <w:p w:rsidR="0043084C" w:rsidRPr="002D2F72" w:rsidRDefault="0043084C" w:rsidP="0043084C">
      <w:pPr>
        <w:spacing w:before="60" w:after="60"/>
        <w:jc w:val="center"/>
        <w:rPr>
          <w:b/>
          <w:sz w:val="28"/>
          <w:szCs w:val="28"/>
        </w:rPr>
      </w:pPr>
      <w:r w:rsidRPr="002D2F72">
        <w:rPr>
          <w:b/>
          <w:sz w:val="28"/>
          <w:szCs w:val="28"/>
        </w:rPr>
        <w:t xml:space="preserve">THAY ĐỔI NỘI DUNG ĐĂNG KÝ HOẠT ĐỘNG CỦA </w:t>
      </w:r>
    </w:p>
    <w:p w:rsidR="0043084C" w:rsidRPr="002D2F72" w:rsidRDefault="0043084C" w:rsidP="0043084C">
      <w:pPr>
        <w:spacing w:before="60" w:after="60"/>
        <w:jc w:val="center"/>
        <w:rPr>
          <w:b/>
          <w:sz w:val="28"/>
          <w:szCs w:val="28"/>
        </w:rPr>
      </w:pPr>
      <w:r w:rsidRPr="002D2F72">
        <w:rPr>
          <w:b/>
          <w:sz w:val="28"/>
          <w:szCs w:val="28"/>
        </w:rPr>
        <w:t>DOANH NGHIỆP ĐẤU GIÁ TÀI SẢN</w:t>
      </w:r>
    </w:p>
    <w:p w:rsidR="0043084C" w:rsidRPr="002D2F72" w:rsidRDefault="0043084C" w:rsidP="0043084C">
      <w:pPr>
        <w:spacing w:before="360" w:after="240"/>
        <w:jc w:val="center"/>
        <w:rPr>
          <w:sz w:val="28"/>
          <w:szCs w:val="28"/>
        </w:rPr>
      </w:pPr>
      <w:r w:rsidRPr="002D2F72">
        <w:rPr>
          <w:sz w:val="28"/>
          <w:szCs w:val="28"/>
        </w:rPr>
        <w:t>Kính gửi: Sở Tư pháp tỉnh (thành phố) ……………………</w:t>
      </w:r>
    </w:p>
    <w:p w:rsidR="0043084C" w:rsidRPr="002D2F72" w:rsidRDefault="0043084C" w:rsidP="0043084C">
      <w:pPr>
        <w:tabs>
          <w:tab w:val="left" w:leader="dot" w:pos="9216"/>
        </w:tabs>
        <w:rPr>
          <w:sz w:val="28"/>
          <w:szCs w:val="28"/>
        </w:rPr>
      </w:pPr>
      <w:r w:rsidRPr="002D2F72">
        <w:rPr>
          <w:sz w:val="28"/>
          <w:szCs w:val="28"/>
        </w:rPr>
        <w:t>Tên doanh nghiệp đấu giá tài sản:</w:t>
      </w:r>
      <w:r w:rsidRPr="002D2F72">
        <w:rPr>
          <w:sz w:val="28"/>
          <w:szCs w:val="28"/>
        </w:rPr>
        <w:tab/>
        <w:t xml:space="preserve"> </w:t>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Địa chỉ trụ sở:</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Điện thoại: ……………………… Fax: ……………….. Email:</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43084C" w:rsidRPr="002D2F72" w:rsidRDefault="0043084C" w:rsidP="0043084C">
      <w:pPr>
        <w:tabs>
          <w:tab w:val="left" w:leader="dot" w:pos="9216"/>
        </w:tabs>
        <w:rPr>
          <w:sz w:val="28"/>
          <w:szCs w:val="28"/>
        </w:rPr>
      </w:pPr>
      <w:r w:rsidRPr="002D2F72">
        <w:rPr>
          <w:sz w:val="28"/>
          <w:szCs w:val="28"/>
        </w:rPr>
        <w:t>cấp ngày: ………../………./</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Đăng ký thay đổi nội dung đăng ký hoạt động của doanh nghiệp đấu giá tài sản như sau:</w:t>
      </w:r>
    </w:p>
    <w:p w:rsidR="0043084C" w:rsidRPr="002D2F72" w:rsidRDefault="0043084C" w:rsidP="0043084C">
      <w:pPr>
        <w:tabs>
          <w:tab w:val="left" w:leader="dot" w:pos="9216"/>
        </w:tabs>
        <w:rPr>
          <w:sz w:val="28"/>
          <w:szCs w:val="28"/>
        </w:rPr>
      </w:pPr>
      <w:r w:rsidRPr="002D2F72">
        <w:rPr>
          <w:sz w:val="28"/>
          <w:szCs w:val="28"/>
        </w:rPr>
        <w:t>1</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2</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3</w:t>
      </w:r>
      <w:r w:rsidRPr="002D2F72">
        <w:rPr>
          <w:sz w:val="28"/>
          <w:szCs w:val="28"/>
        </w:rPr>
        <w:tab/>
      </w:r>
    </w:p>
    <w:p w:rsidR="0043084C" w:rsidRPr="002D2F72" w:rsidRDefault="0043084C" w:rsidP="0043084C">
      <w:pPr>
        <w:tabs>
          <w:tab w:val="right" w:leader="dot" w:pos="8544"/>
        </w:tabs>
        <w:rPr>
          <w:sz w:val="28"/>
          <w:szCs w:val="28"/>
        </w:rPr>
      </w:pPr>
    </w:p>
    <w:tbl>
      <w:tblPr>
        <w:tblW w:w="0" w:type="auto"/>
        <w:tblInd w:w="328" w:type="dxa"/>
        <w:tblLook w:val="01E0" w:firstRow="1" w:lastRow="1" w:firstColumn="1" w:lastColumn="1" w:noHBand="0" w:noVBand="0"/>
      </w:tblPr>
      <w:tblGrid>
        <w:gridCol w:w="4188"/>
        <w:gridCol w:w="4772"/>
      </w:tblGrid>
      <w:tr w:rsidR="00AA01DA" w:rsidRPr="002D2F72" w:rsidTr="00775EAE">
        <w:tc>
          <w:tcPr>
            <w:tcW w:w="4219" w:type="dxa"/>
          </w:tcPr>
          <w:p w:rsidR="0043084C" w:rsidRPr="002D2F72" w:rsidRDefault="0043084C" w:rsidP="00775EAE">
            <w:pPr>
              <w:tabs>
                <w:tab w:val="right" w:leader="dot" w:pos="8544"/>
              </w:tabs>
              <w:ind w:left="-328" w:firstLine="328"/>
              <w:jc w:val="center"/>
              <w:rPr>
                <w:sz w:val="28"/>
                <w:szCs w:val="28"/>
              </w:rPr>
            </w:pPr>
          </w:p>
        </w:tc>
        <w:tc>
          <w:tcPr>
            <w:tcW w:w="4801" w:type="dxa"/>
          </w:tcPr>
          <w:p w:rsidR="0043084C" w:rsidRPr="002D2F72" w:rsidRDefault="0043084C" w:rsidP="00775EAE">
            <w:pPr>
              <w:tabs>
                <w:tab w:val="right" w:leader="dot" w:pos="8544"/>
              </w:tabs>
              <w:jc w:val="center"/>
              <w:rPr>
                <w:i/>
                <w:sz w:val="28"/>
                <w:szCs w:val="28"/>
              </w:rPr>
            </w:pPr>
            <w:r w:rsidRPr="002D2F72">
              <w:rPr>
                <w:i/>
                <w:iCs/>
                <w:sz w:val="28"/>
                <w:szCs w:val="28"/>
              </w:rPr>
              <w:t>Tỉnh (thành phố), ngày... tháng... năm...</w:t>
            </w:r>
            <w:r w:rsidRPr="002D2F72">
              <w:rPr>
                <w:i/>
                <w:sz w:val="28"/>
                <w:szCs w:val="28"/>
              </w:rPr>
              <w:br/>
            </w:r>
            <w:r w:rsidRPr="002D2F72">
              <w:rPr>
                <w:b/>
                <w:sz w:val="28"/>
                <w:szCs w:val="28"/>
              </w:rPr>
              <w:t>Người đại diện theo pháp luật</w:t>
            </w:r>
            <w:r w:rsidRPr="002D2F72">
              <w:rPr>
                <w:sz w:val="28"/>
                <w:szCs w:val="28"/>
              </w:rPr>
              <w:br/>
            </w:r>
            <w:r w:rsidRPr="002D2F72">
              <w:rPr>
                <w:i/>
                <w:sz w:val="28"/>
                <w:szCs w:val="28"/>
              </w:rPr>
              <w:t>(ký, ghi rõ họ tên, chức vụ và đóng dấu)</w:t>
            </w:r>
          </w:p>
        </w:tc>
      </w:tr>
    </w:tbl>
    <w:p w:rsidR="006B1346" w:rsidRPr="002D2F72" w:rsidRDefault="004C253B" w:rsidP="004C253B">
      <w:pPr>
        <w:spacing w:before="120" w:after="120" w:line="360" w:lineRule="atLeast"/>
        <w:jc w:val="both"/>
        <w:rPr>
          <w:sz w:val="28"/>
          <w:szCs w:val="28"/>
          <w:lang w:val="nl-NL"/>
        </w:rPr>
      </w:pPr>
      <w:r w:rsidRPr="002D2F72">
        <w:rPr>
          <w:sz w:val="28"/>
          <w:szCs w:val="28"/>
          <w:lang w:val="nl-NL"/>
        </w:rPr>
        <w:tab/>
      </w: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6B1346" w:rsidRPr="002D2F72" w:rsidRDefault="006B1346" w:rsidP="004C253B">
      <w:pPr>
        <w:spacing w:before="120" w:after="120" w:line="360" w:lineRule="atLeast"/>
        <w:jc w:val="both"/>
        <w:rPr>
          <w:sz w:val="28"/>
          <w:szCs w:val="28"/>
          <w:lang w:val="nl-NL"/>
        </w:rPr>
      </w:pPr>
    </w:p>
    <w:p w:rsidR="00EF5CF4" w:rsidRPr="002D2F72" w:rsidRDefault="00EF5CF4" w:rsidP="004C253B">
      <w:pPr>
        <w:spacing w:before="120" w:after="120" w:line="360" w:lineRule="atLeast"/>
        <w:jc w:val="both"/>
        <w:rPr>
          <w:sz w:val="28"/>
          <w:szCs w:val="28"/>
          <w:lang w:val="nl-NL"/>
        </w:rPr>
      </w:pPr>
    </w:p>
    <w:p w:rsidR="004C253B" w:rsidRPr="002D2F72" w:rsidRDefault="004C253B" w:rsidP="006B1346">
      <w:pPr>
        <w:spacing w:before="120" w:after="120" w:line="360" w:lineRule="atLeast"/>
        <w:ind w:firstLine="720"/>
        <w:jc w:val="both"/>
        <w:rPr>
          <w:b/>
          <w:i/>
          <w:sz w:val="28"/>
          <w:szCs w:val="28"/>
          <w:lang w:val="nl-NL"/>
        </w:rPr>
      </w:pPr>
      <w:r w:rsidRPr="002D2F72">
        <w:rPr>
          <w:b/>
          <w:sz w:val="28"/>
          <w:szCs w:val="28"/>
          <w:lang w:val="nl-NL"/>
        </w:rPr>
        <w:lastRenderedPageBreak/>
        <w:t xml:space="preserve">5. Thủ tục cấp lại Giấy đăng ký hoạt động của doanh nghiệp đấu giá tài sản </w:t>
      </w:r>
      <w:r w:rsidR="00F83026" w:rsidRPr="002D2F72">
        <w:rPr>
          <w:b/>
          <w:spacing w:val="-2"/>
          <w:sz w:val="28"/>
          <w:szCs w:val="28"/>
          <w:lang w:val="nl-NL"/>
        </w:rPr>
        <w:t xml:space="preserve">(MHS: </w:t>
      </w:r>
      <w:r w:rsidR="00F83026" w:rsidRPr="002D2F72">
        <w:rPr>
          <w:b/>
          <w:sz w:val="28"/>
          <w:szCs w:val="28"/>
          <w:lang w:val="nl-NL"/>
        </w:rPr>
        <w:t>2.001258</w:t>
      </w:r>
      <w:r w:rsidR="00F83026" w:rsidRPr="002D2F72">
        <w:rPr>
          <w:b/>
          <w:spacing w:val="-2"/>
          <w:sz w:val="28"/>
          <w:szCs w:val="28"/>
          <w:lang w:val="nl-NL"/>
        </w:rPr>
        <w:t>)</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Trình tự thực hiện: </w:t>
      </w:r>
    </w:p>
    <w:p w:rsidR="00A13CAD" w:rsidRPr="002D2F72" w:rsidRDefault="00A13CAD" w:rsidP="004C253B">
      <w:pPr>
        <w:pStyle w:val="NormalWeb"/>
        <w:widowControl w:val="0"/>
        <w:spacing w:before="120" w:beforeAutospacing="0" w:after="120" w:afterAutospacing="0" w:line="360" w:lineRule="atLeast"/>
        <w:ind w:firstLine="720"/>
        <w:jc w:val="both"/>
        <w:rPr>
          <w:sz w:val="28"/>
          <w:szCs w:val="28"/>
        </w:rPr>
      </w:pPr>
      <w:r w:rsidRPr="002D2F72">
        <w:rPr>
          <w:sz w:val="28"/>
          <w:szCs w:val="28"/>
        </w:rPr>
        <w:t>Doanh nghiệp đấu giá tài sản đề nghị cấp lại Giấy đăng ký hoạt động do bị mất, bị rách, bị cháy hoặc bị tiêu hủy thì gửi giấy đề nghị cấp lại Giấy đăng ký hoạt động đến Sở Tư pháp nơi doanh nghiệp đăng ký hoạt động.</w:t>
      </w:r>
    </w:p>
    <w:p w:rsidR="003C7192" w:rsidRPr="002D2F72" w:rsidRDefault="004C253B" w:rsidP="003C719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4"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00A13CAD" w:rsidRPr="002D2F72">
        <w:rPr>
          <w:sz w:val="28"/>
          <w:szCs w:val="28"/>
        </w:rPr>
        <w:t>Giấy đề nghị cấp lại Giấy đăng ký hoạt động</w:t>
      </w:r>
      <w:r w:rsidRPr="002D2F72">
        <w:rPr>
          <w:sz w:val="28"/>
          <w:szCs w:val="28"/>
          <w:lang w:val="nl-NL"/>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A13CAD"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Trong thời hạn 07 ngày làm việc</w:t>
      </w:r>
      <w:r w:rsidR="004E47C9" w:rsidRPr="002D2F72">
        <w:rPr>
          <w:sz w:val="28"/>
          <w:szCs w:val="28"/>
        </w:rPr>
        <w:t>,</w:t>
      </w:r>
      <w:r w:rsidRPr="002D2F72">
        <w:rPr>
          <w:sz w:val="28"/>
          <w:szCs w:val="28"/>
          <w:lang w:val="vi-VN"/>
        </w:rPr>
        <w:t xml:space="preserve"> kể từ ngày nhận được giấy đề nghị, Sở Tư pháp cấp lại Giấy đăng ký hoạt động cho doanh nghiệp đấu giá tài sản; trường hợp từ chối thì phải thông báo lý do bằng văn bản. Doanh nghiệp bị từ chối cấp lại Giấy đăng ký hoạt động có quyền khiếu nại, khởi kiện theo quy định của pháp luật.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sz w:val="28"/>
          <w:szCs w:val="28"/>
          <w:lang w:val="nl-NL"/>
        </w:rPr>
        <w:t>Cơ quan có thẩm quyền quyết định:</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cấp lại Giấy đăng ký hoạt động của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00C3052F" w:rsidRPr="002D2F72">
        <w:rPr>
          <w:sz w:val="28"/>
          <w:szCs w:val="28"/>
          <w:lang w:val="nl-NL"/>
        </w:rPr>
        <w:t xml:space="preserve"> 500.000 đồng/Hồ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Không có.</w:t>
      </w:r>
    </w:p>
    <w:p w:rsidR="004C253B" w:rsidRPr="002D2F72" w:rsidRDefault="004C253B" w:rsidP="004C253B">
      <w:pPr>
        <w:pStyle w:val="BodyTextIndent2"/>
        <w:spacing w:before="120" w:line="360" w:lineRule="atLeast"/>
        <w:ind w:left="0" w:firstLine="720"/>
        <w:jc w:val="both"/>
        <w:rPr>
          <w:sz w:val="28"/>
          <w:szCs w:val="28"/>
        </w:rPr>
      </w:pPr>
      <w:r w:rsidRPr="002D2F72">
        <w:rPr>
          <w:b/>
          <w:sz w:val="28"/>
          <w:szCs w:val="28"/>
        </w:rPr>
        <w:t>Mẫu đơn, mẫu tờ khai:</w:t>
      </w:r>
      <w:r w:rsidRPr="002D2F72">
        <w:rPr>
          <w:sz w:val="28"/>
          <w:szCs w:val="28"/>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rPr>
        <w:t xml:space="preserve">Giấy đề nghị cấp lại Giấy đăng ký hoạt động của doanh nghiệp đấu giá tài sản (mẫu </w:t>
      </w:r>
      <w:r w:rsidRPr="002D2F72">
        <w:rPr>
          <w:sz w:val="28"/>
          <w:szCs w:val="28"/>
          <w:lang w:val="vi-VN"/>
        </w:rPr>
        <w:t>TP-</w:t>
      </w:r>
      <w:r w:rsidRPr="002D2F72">
        <w:rPr>
          <w:sz w:val="28"/>
          <w:szCs w:val="28"/>
        </w:rPr>
        <w:t>ĐGTS</w:t>
      </w:r>
      <w:r w:rsidRPr="002D2F72">
        <w:rPr>
          <w:sz w:val="28"/>
          <w:szCs w:val="28"/>
          <w:lang w:val="vi-VN"/>
        </w:rPr>
        <w:t>-0</w:t>
      </w:r>
      <w:r w:rsidRPr="002D2F72">
        <w:rPr>
          <w:sz w:val="28"/>
          <w:szCs w:val="28"/>
        </w:rPr>
        <w:t>8) 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lastRenderedPageBreak/>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E97257" w:rsidRPr="002D2F72" w:rsidRDefault="00E97257"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085"/>
        <w:gridCol w:w="5771"/>
      </w:tblGrid>
      <w:tr w:rsidR="00AA01DA" w:rsidRPr="002D2F72" w:rsidTr="00775EAE">
        <w:tc>
          <w:tcPr>
            <w:tcW w:w="3085" w:type="dxa"/>
            <w:shd w:val="clear" w:color="auto" w:fill="auto"/>
          </w:tcPr>
          <w:p w:rsidR="0043084C" w:rsidRPr="002D2F72" w:rsidRDefault="0043084C" w:rsidP="00775EAE">
            <w:pPr>
              <w:jc w:val="center"/>
              <w:rPr>
                <w:b/>
                <w:noProof/>
                <w:sz w:val="26"/>
                <w:szCs w:val="26"/>
              </w:rPr>
            </w:pPr>
            <w:r w:rsidRPr="002D2F72">
              <w:rPr>
                <w:sz w:val="26"/>
                <w:szCs w:val="26"/>
              </w:rPr>
              <w:lastRenderedPageBreak/>
              <w:br w:type="page"/>
            </w:r>
          </w:p>
        </w:tc>
        <w:tc>
          <w:tcPr>
            <w:tcW w:w="5771" w:type="dxa"/>
            <w:shd w:val="clear" w:color="auto" w:fill="auto"/>
          </w:tcPr>
          <w:p w:rsidR="0043084C" w:rsidRPr="002D2F72" w:rsidRDefault="0043084C" w:rsidP="00775EAE">
            <w:pPr>
              <w:jc w:val="center"/>
              <w:rPr>
                <w:noProof/>
                <w:sz w:val="26"/>
                <w:szCs w:val="26"/>
              </w:rPr>
            </w:pPr>
            <w:r w:rsidRPr="002D2F72">
              <w:rPr>
                <w:noProof/>
                <w:sz w:val="26"/>
                <w:szCs w:val="26"/>
              </w:rPr>
              <w:t>TP-ĐGTS-08</w:t>
            </w:r>
            <w:r w:rsidRPr="002D2F72">
              <w:rPr>
                <w:noProof/>
                <w:sz w:val="26"/>
                <w:szCs w:val="26"/>
              </w:rPr>
              <w:br/>
              <w:t>(Ban hành kèm theo Thông tư số 06/2017/TT-BTP)</w:t>
            </w:r>
          </w:p>
        </w:tc>
      </w:tr>
      <w:tr w:rsidR="00AA01DA" w:rsidRPr="002D2F72" w:rsidTr="00775EAE">
        <w:tc>
          <w:tcPr>
            <w:tcW w:w="3085" w:type="dxa"/>
          </w:tcPr>
          <w:p w:rsidR="0043084C" w:rsidRPr="002D2F72" w:rsidRDefault="0043084C" w:rsidP="00775EAE">
            <w:pPr>
              <w:jc w:val="center"/>
              <w:rPr>
                <w:b/>
                <w:sz w:val="26"/>
                <w:szCs w:val="26"/>
              </w:rPr>
            </w:pPr>
            <w:r w:rsidRPr="002D2F72">
              <w:rPr>
                <w:b/>
                <w:noProof/>
                <w:sz w:val="26"/>
                <w:szCs w:val="26"/>
              </w:rPr>
              <mc:AlternateContent>
                <mc:Choice Requires="wps">
                  <w:drawing>
                    <wp:anchor distT="0" distB="0" distL="114300" distR="114300" simplePos="0" relativeHeight="251670528" behindDoc="0" locked="0" layoutInCell="1" allowOverlap="1" wp14:anchorId="0EE3BEE2" wp14:editId="521EABA8">
                      <wp:simplePos x="0" y="0"/>
                      <wp:positionH relativeFrom="column">
                        <wp:posOffset>483870</wp:posOffset>
                      </wp:positionH>
                      <wp:positionV relativeFrom="paragraph">
                        <wp:posOffset>554990</wp:posOffset>
                      </wp:positionV>
                      <wp:extent cx="847725" cy="0"/>
                      <wp:effectExtent l="7620" t="12065" r="1143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AF25D53" id="Straight Arrow Connector 14" o:spid="_x0000_s1026" type="#_x0000_t32" style="position:absolute;margin-left:38.1pt;margin-top:43.7pt;width:6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suIwIAAEs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"/>
                  </w:pict>
                </mc:Fallback>
              </mc:AlternateContent>
            </w:r>
            <w:r w:rsidRPr="002D2F72">
              <w:rPr>
                <w:b/>
                <w:noProof/>
                <w:sz w:val="26"/>
                <w:szCs w:val="26"/>
              </w:rPr>
              <w:t xml:space="preserve">DOANH NGHIỆP ĐẤU GIÁ TÀI SẢN </w:t>
            </w:r>
            <w:r w:rsidRPr="002D2F72">
              <w:rPr>
                <w:b/>
                <w:sz w:val="26"/>
                <w:szCs w:val="26"/>
              </w:rPr>
              <w:br/>
            </w:r>
          </w:p>
        </w:tc>
        <w:tc>
          <w:tcPr>
            <w:tcW w:w="5771" w:type="dxa"/>
          </w:tcPr>
          <w:p w:rsidR="0043084C" w:rsidRPr="002D2F72" w:rsidRDefault="0043084C" w:rsidP="00775EAE">
            <w:pPr>
              <w:jc w:val="center"/>
              <w:rPr>
                <w:sz w:val="26"/>
                <w:szCs w:val="26"/>
              </w:rPr>
            </w:pPr>
            <w:r w:rsidRPr="002D2F72">
              <w:rPr>
                <w:b/>
                <w:noProof/>
                <w:sz w:val="26"/>
                <w:szCs w:val="26"/>
              </w:rPr>
              <mc:AlternateContent>
                <mc:Choice Requires="wps">
                  <w:drawing>
                    <wp:anchor distT="0" distB="0" distL="114300" distR="114300" simplePos="0" relativeHeight="251671552" behindDoc="0" locked="0" layoutInCell="1" allowOverlap="1" wp14:anchorId="7DAC37C6" wp14:editId="52E4AEC6">
                      <wp:simplePos x="0" y="0"/>
                      <wp:positionH relativeFrom="column">
                        <wp:posOffset>646430</wp:posOffset>
                      </wp:positionH>
                      <wp:positionV relativeFrom="paragraph">
                        <wp:posOffset>554990</wp:posOffset>
                      </wp:positionV>
                      <wp:extent cx="2257425" cy="0"/>
                      <wp:effectExtent l="8255" t="12065" r="1079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F4943A" id="Straight Arrow Connector 13" o:spid="_x0000_s1026" type="#_x0000_t32" style="position:absolute;margin-left:50.9pt;margin-top:43.7pt;width:177.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8C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43084C" w:rsidRPr="002D2F72" w:rsidRDefault="0043084C" w:rsidP="0043084C">
      <w:pPr>
        <w:jc w:val="center"/>
        <w:rPr>
          <w:b/>
          <w:sz w:val="28"/>
          <w:szCs w:val="28"/>
        </w:rPr>
      </w:pPr>
    </w:p>
    <w:p w:rsidR="0043084C" w:rsidRPr="002D2F72" w:rsidRDefault="0043084C" w:rsidP="0043084C">
      <w:pPr>
        <w:spacing w:before="60" w:after="60"/>
        <w:jc w:val="center"/>
        <w:rPr>
          <w:b/>
          <w:sz w:val="28"/>
          <w:szCs w:val="28"/>
        </w:rPr>
      </w:pPr>
      <w:r w:rsidRPr="002D2F72">
        <w:rPr>
          <w:b/>
          <w:sz w:val="28"/>
          <w:szCs w:val="28"/>
        </w:rPr>
        <w:t>GIẤY ĐỀ NGHỊ</w:t>
      </w:r>
    </w:p>
    <w:p w:rsidR="0043084C" w:rsidRPr="002D2F72" w:rsidRDefault="0043084C" w:rsidP="0043084C">
      <w:pPr>
        <w:spacing w:before="60" w:after="60"/>
        <w:jc w:val="center"/>
        <w:rPr>
          <w:b/>
          <w:sz w:val="28"/>
          <w:szCs w:val="28"/>
        </w:rPr>
      </w:pPr>
      <w:r w:rsidRPr="002D2F72">
        <w:rPr>
          <w:b/>
          <w:sz w:val="28"/>
          <w:szCs w:val="28"/>
        </w:rPr>
        <w:t xml:space="preserve">CẤP LẠI GIẤY ĐĂNG KÝ HOẠT ĐỘNG CỦA </w:t>
      </w:r>
    </w:p>
    <w:p w:rsidR="0043084C" w:rsidRPr="002D2F72" w:rsidRDefault="0043084C" w:rsidP="0043084C">
      <w:pPr>
        <w:spacing w:before="60" w:after="60"/>
        <w:jc w:val="center"/>
        <w:rPr>
          <w:b/>
          <w:sz w:val="28"/>
          <w:szCs w:val="28"/>
        </w:rPr>
      </w:pPr>
      <w:r w:rsidRPr="002D2F72">
        <w:rPr>
          <w:b/>
          <w:sz w:val="28"/>
          <w:szCs w:val="28"/>
        </w:rPr>
        <w:t>DOANH NGHIỆP ĐẤU GIÁ TÀI SẢN</w:t>
      </w:r>
    </w:p>
    <w:p w:rsidR="0043084C" w:rsidRPr="002D2F72" w:rsidRDefault="0043084C" w:rsidP="0043084C">
      <w:pPr>
        <w:spacing w:before="360" w:after="360"/>
        <w:jc w:val="center"/>
        <w:rPr>
          <w:sz w:val="28"/>
          <w:szCs w:val="28"/>
        </w:rPr>
      </w:pPr>
      <w:r w:rsidRPr="002D2F72">
        <w:rPr>
          <w:sz w:val="28"/>
          <w:szCs w:val="28"/>
        </w:rPr>
        <w:t>Kính gửi: Sở Tư pháp ………………………</w:t>
      </w:r>
    </w:p>
    <w:p w:rsidR="0043084C" w:rsidRPr="002D2F72" w:rsidRDefault="0043084C" w:rsidP="0043084C">
      <w:pPr>
        <w:tabs>
          <w:tab w:val="left" w:leader="dot" w:pos="9216"/>
        </w:tabs>
        <w:rPr>
          <w:sz w:val="28"/>
          <w:szCs w:val="28"/>
        </w:rPr>
      </w:pPr>
      <w:r w:rsidRPr="002D2F72">
        <w:rPr>
          <w:sz w:val="28"/>
          <w:szCs w:val="28"/>
        </w:rPr>
        <w:t>Tên doanh nghiệp đấu giá tài sản:</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Địa chỉ trụ sở:</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Điện thoại: ……………………… Fax: ……………….. Email:</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43084C" w:rsidRPr="002D2F72" w:rsidRDefault="0043084C" w:rsidP="0043084C">
      <w:pPr>
        <w:tabs>
          <w:tab w:val="left" w:leader="dot" w:pos="9216"/>
        </w:tabs>
        <w:rPr>
          <w:sz w:val="28"/>
          <w:szCs w:val="28"/>
        </w:rPr>
      </w:pPr>
      <w:r w:rsidRPr="002D2F72">
        <w:rPr>
          <w:sz w:val="28"/>
          <w:szCs w:val="28"/>
        </w:rPr>
        <w:t>cấp ngày: ………../………./..</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Lý do xin cấp lại:</w:t>
      </w:r>
      <w:r w:rsidRPr="002D2F72">
        <w:rPr>
          <w:sz w:val="28"/>
          <w:szCs w:val="28"/>
        </w:rPr>
        <w:tab/>
      </w:r>
    </w:p>
    <w:p w:rsidR="0043084C" w:rsidRPr="002D2F72" w:rsidRDefault="0043084C" w:rsidP="0043084C">
      <w:pPr>
        <w:tabs>
          <w:tab w:val="left" w:leader="dot" w:pos="9216"/>
        </w:tabs>
        <w:rPr>
          <w:sz w:val="28"/>
          <w:szCs w:val="28"/>
        </w:rPr>
      </w:pPr>
      <w:r w:rsidRPr="002D2F72">
        <w:rPr>
          <w:sz w:val="28"/>
          <w:szCs w:val="28"/>
        </w:rPr>
        <w:tab/>
      </w:r>
    </w:p>
    <w:tbl>
      <w:tblPr>
        <w:tblW w:w="0" w:type="auto"/>
        <w:tblInd w:w="218" w:type="dxa"/>
        <w:tblLook w:val="01E0" w:firstRow="1" w:lastRow="1" w:firstColumn="1" w:lastColumn="1" w:noHBand="0" w:noVBand="0"/>
      </w:tblPr>
      <w:tblGrid>
        <w:gridCol w:w="4188"/>
        <w:gridCol w:w="4882"/>
      </w:tblGrid>
      <w:tr w:rsidR="00AA01DA" w:rsidRPr="002D2F72" w:rsidTr="00775EAE">
        <w:tc>
          <w:tcPr>
            <w:tcW w:w="4219" w:type="dxa"/>
          </w:tcPr>
          <w:p w:rsidR="0043084C" w:rsidRPr="002D2F72" w:rsidRDefault="0043084C" w:rsidP="00775EAE">
            <w:pPr>
              <w:tabs>
                <w:tab w:val="right" w:leader="dot" w:pos="8544"/>
              </w:tabs>
              <w:jc w:val="center"/>
              <w:rPr>
                <w:sz w:val="28"/>
                <w:szCs w:val="28"/>
              </w:rPr>
            </w:pPr>
          </w:p>
        </w:tc>
        <w:tc>
          <w:tcPr>
            <w:tcW w:w="4911" w:type="dxa"/>
          </w:tcPr>
          <w:p w:rsidR="0043084C" w:rsidRPr="002D2F72" w:rsidRDefault="0043084C" w:rsidP="00775EAE">
            <w:pPr>
              <w:tabs>
                <w:tab w:val="right" w:leader="dot" w:pos="8544"/>
              </w:tabs>
              <w:jc w:val="center"/>
              <w:rPr>
                <w:i/>
                <w:sz w:val="28"/>
                <w:szCs w:val="28"/>
              </w:rPr>
            </w:pPr>
            <w:r w:rsidRPr="002D2F72">
              <w:rPr>
                <w:i/>
                <w:iCs/>
                <w:sz w:val="28"/>
                <w:szCs w:val="28"/>
              </w:rPr>
              <w:t>Tỉnh (thành phố), ngày... tháng... năm...</w:t>
            </w:r>
            <w:r w:rsidRPr="002D2F72">
              <w:rPr>
                <w:i/>
                <w:sz w:val="28"/>
                <w:szCs w:val="28"/>
              </w:rPr>
              <w:br/>
            </w:r>
            <w:r w:rsidRPr="002D2F72">
              <w:rPr>
                <w:b/>
                <w:sz w:val="28"/>
                <w:szCs w:val="28"/>
              </w:rPr>
              <w:t>Người đại diện theo pháp luật</w:t>
            </w:r>
            <w:r w:rsidRPr="002D2F72">
              <w:rPr>
                <w:sz w:val="28"/>
                <w:szCs w:val="28"/>
              </w:rPr>
              <w:br/>
            </w:r>
            <w:r w:rsidRPr="002D2F72">
              <w:rPr>
                <w:i/>
                <w:sz w:val="28"/>
                <w:szCs w:val="28"/>
              </w:rPr>
              <w:t>(ký, ghi rõ họ tên, chức vụ và đóng dấu)</w:t>
            </w:r>
          </w:p>
        </w:tc>
      </w:tr>
    </w:tbl>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6B1346" w:rsidRPr="002D2F72" w:rsidRDefault="006B1346"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sz w:val="28"/>
          <w:szCs w:val="28"/>
        </w:rPr>
      </w:pPr>
      <w:r w:rsidRPr="002D2F72">
        <w:rPr>
          <w:b/>
          <w:sz w:val="28"/>
          <w:szCs w:val="28"/>
          <w:lang w:val="nl-NL"/>
        </w:rPr>
        <w:lastRenderedPageBreak/>
        <w:t>6. Thủ tục đ</w:t>
      </w:r>
      <w:r w:rsidRPr="002D2F72">
        <w:rPr>
          <w:b/>
          <w:sz w:val="28"/>
          <w:szCs w:val="28"/>
        </w:rPr>
        <w:t>ăng ký hoạt động của Chi nhánh doanh nghiệp đấu giá tài sản</w:t>
      </w:r>
      <w:r w:rsidR="00086BD4" w:rsidRPr="002D2F72">
        <w:rPr>
          <w:b/>
          <w:sz w:val="28"/>
          <w:szCs w:val="28"/>
        </w:rPr>
        <w:t xml:space="preserve"> </w:t>
      </w:r>
      <w:r w:rsidR="00086BD4" w:rsidRPr="002D2F72">
        <w:rPr>
          <w:b/>
          <w:spacing w:val="-2"/>
          <w:sz w:val="28"/>
          <w:szCs w:val="28"/>
          <w:lang w:val="nl-NL"/>
        </w:rPr>
        <w:t xml:space="preserve">(MHS: </w:t>
      </w:r>
      <w:r w:rsidR="00086BD4" w:rsidRPr="002D2F72">
        <w:rPr>
          <w:b/>
          <w:sz w:val="28"/>
          <w:szCs w:val="28"/>
          <w:lang w:val="nl-NL"/>
        </w:rPr>
        <w:t>2.001247</w:t>
      </w:r>
      <w:r w:rsidR="00086BD4" w:rsidRPr="002D2F72">
        <w:rPr>
          <w:b/>
          <w:spacing w:val="-2"/>
          <w:sz w:val="28"/>
          <w:szCs w:val="28"/>
          <w:lang w:val="nl-NL"/>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Chi nhánh của doanh nghiệp đấu giá tài sản được thành lập ở trong hoặc ngoài phạm vi tỉnh, thành phố trực thuộc trung ương nơi doanh nghiệp đấu giá tài sản đăng ký hoạt động. Doanh nghiệp đấu giá tài thực hiện đăng ký hoạt động của chi nhánh doanh nghiệp đến Sở Tư pháp nơi đặt chi nhánh. </w:t>
      </w:r>
    </w:p>
    <w:p w:rsidR="003C7192" w:rsidRPr="002D2F72" w:rsidRDefault="004C253B" w:rsidP="003C7192">
      <w:pPr>
        <w:spacing w:before="120" w:after="120" w:line="360" w:lineRule="atLeast"/>
        <w:ind w:firstLine="720"/>
        <w:jc w:val="both"/>
        <w:rPr>
          <w:sz w:val="28"/>
          <w:szCs w:val="28"/>
        </w:rPr>
      </w:pPr>
      <w:r w:rsidRPr="002D2F72">
        <w:rPr>
          <w:b/>
          <w:bCs/>
          <w:sz w:val="28"/>
          <w:szCs w:val="28"/>
          <w:lang w:val="nl-NL"/>
        </w:rPr>
        <w:t xml:space="preserve">Cách thức thực hiện: </w:t>
      </w:r>
      <w:r w:rsidR="003C7192" w:rsidRPr="002D2F72">
        <w:rPr>
          <w:sz w:val="28"/>
          <w:szCs w:val="28"/>
        </w:rPr>
        <w:t>Nộp hồ sơ trực tuyến trên Cổng dịch vụ công tỉnh (</w:t>
      </w:r>
      <w:hyperlink r:id="rId15" w:history="1">
        <w:r w:rsidR="003C7192" w:rsidRPr="002D2F72">
          <w:rPr>
            <w:rStyle w:val="Hyperlink"/>
            <w:i/>
            <w:color w:val="auto"/>
            <w:sz w:val="28"/>
            <w:szCs w:val="28"/>
          </w:rPr>
          <w:t>https://dichvucong.thuathienhue.gov.vn/</w:t>
        </w:r>
      </w:hyperlink>
      <w:r w:rsidR="003C7192" w:rsidRPr="002D2F72">
        <w:rPr>
          <w:sz w:val="28"/>
          <w:szCs w:val="28"/>
        </w:rPr>
        <w:t>) hoặc nộp qua đường bưu điện hoặc nộp trực tiếp tại Trung tâm Phục vụ hành chính công tỉnh (</w:t>
      </w:r>
      <w:r w:rsidR="003C7192" w:rsidRPr="002D2F72">
        <w:rPr>
          <w:i/>
          <w:sz w:val="28"/>
          <w:szCs w:val="28"/>
        </w:rPr>
        <w:t>01 Lê Lai, phường Vĩnh Ninh, thành phố Huế</w:t>
      </w:r>
      <w:r w:rsidR="003C719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Giấy đề nghị đăng ký hoạt động của chi nhánh;</w:t>
      </w:r>
    </w:p>
    <w:p w:rsidR="004C253B" w:rsidRPr="002D2F72" w:rsidRDefault="004C253B" w:rsidP="004C253B">
      <w:pPr>
        <w:pStyle w:val="NormalWeb"/>
        <w:widowControl w:val="0"/>
        <w:spacing w:before="120" w:beforeAutospacing="0" w:after="120" w:afterAutospacing="0" w:line="360" w:lineRule="atLeast"/>
        <w:ind w:firstLine="720"/>
        <w:rPr>
          <w:sz w:val="28"/>
          <w:szCs w:val="28"/>
          <w:lang w:val="hr-HR"/>
        </w:rPr>
      </w:pPr>
      <w:r w:rsidRPr="002D2F72">
        <w:rPr>
          <w:sz w:val="28"/>
          <w:szCs w:val="28"/>
          <w:lang w:val="hr-HR"/>
        </w:rPr>
        <w:t>- Quyết định thành lập chi nhánh;</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 </w:t>
      </w:r>
      <w:r w:rsidRPr="002D2F72">
        <w:rPr>
          <w:sz w:val="28"/>
          <w:szCs w:val="28"/>
        </w:rPr>
        <w:t>B</w:t>
      </w:r>
      <w:r w:rsidRPr="002D2F72">
        <w:rPr>
          <w:sz w:val="28"/>
          <w:szCs w:val="28"/>
          <w:lang w:val="vi-VN"/>
        </w:rPr>
        <w:t xml:space="preserve">ản sao </w:t>
      </w:r>
      <w:r w:rsidRPr="002D2F72">
        <w:rPr>
          <w:sz w:val="28"/>
          <w:szCs w:val="28"/>
        </w:rPr>
        <w:t>c</w:t>
      </w:r>
      <w:r w:rsidRPr="002D2F72">
        <w:rPr>
          <w:sz w:val="28"/>
          <w:szCs w:val="28"/>
          <w:lang w:val="hr-HR"/>
        </w:rPr>
        <w:t xml:space="preserve">ó </w:t>
      </w:r>
      <w:r w:rsidRPr="002D2F72">
        <w:rPr>
          <w:sz w:val="28"/>
          <w:szCs w:val="28"/>
        </w:rPr>
        <w:t>chứng</w:t>
      </w:r>
      <w:r w:rsidRPr="002D2F72">
        <w:rPr>
          <w:sz w:val="28"/>
          <w:szCs w:val="28"/>
          <w:lang w:val="hr-HR"/>
        </w:rPr>
        <w:t xml:space="preserve"> </w:t>
      </w:r>
      <w:r w:rsidRPr="002D2F72">
        <w:rPr>
          <w:sz w:val="28"/>
          <w:szCs w:val="28"/>
        </w:rPr>
        <w:t>thực</w:t>
      </w:r>
      <w:r w:rsidRPr="002D2F72">
        <w:rPr>
          <w:sz w:val="28"/>
          <w:szCs w:val="28"/>
          <w:lang w:val="hr-HR"/>
        </w:rPr>
        <w:t xml:space="preserve"> </w:t>
      </w:r>
      <w:r w:rsidRPr="002D2F72">
        <w:rPr>
          <w:sz w:val="28"/>
          <w:szCs w:val="28"/>
        </w:rPr>
        <w:t>hoặc</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sao</w:t>
      </w:r>
      <w:r w:rsidRPr="002D2F72">
        <w:rPr>
          <w:sz w:val="28"/>
          <w:szCs w:val="28"/>
          <w:lang w:val="hr-HR"/>
        </w:rPr>
        <w:t xml:space="preserve"> </w:t>
      </w:r>
      <w:r w:rsidRPr="002D2F72">
        <w:rPr>
          <w:sz w:val="28"/>
          <w:szCs w:val="28"/>
        </w:rPr>
        <w:t>k</w:t>
      </w:r>
      <w:r w:rsidRPr="002D2F72">
        <w:rPr>
          <w:sz w:val="28"/>
          <w:szCs w:val="28"/>
          <w:lang w:val="hr-HR"/>
        </w:rPr>
        <w:t>è</w:t>
      </w:r>
      <w:r w:rsidRPr="002D2F72">
        <w:rPr>
          <w:sz w:val="28"/>
          <w:szCs w:val="28"/>
        </w:rPr>
        <w:t>m</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đ</w:t>
      </w:r>
      <w:r w:rsidRPr="002D2F72">
        <w:rPr>
          <w:sz w:val="28"/>
          <w:szCs w:val="28"/>
        </w:rPr>
        <w:t>ể</w:t>
      </w:r>
      <w:r w:rsidRPr="002D2F72">
        <w:rPr>
          <w:sz w:val="28"/>
          <w:szCs w:val="28"/>
          <w:lang w:val="hr-HR"/>
        </w:rPr>
        <w:t xml:space="preserve"> đ</w:t>
      </w:r>
      <w:r w:rsidRPr="002D2F72">
        <w:rPr>
          <w:sz w:val="28"/>
          <w:szCs w:val="28"/>
        </w:rPr>
        <w:t>ối</w:t>
      </w:r>
      <w:r w:rsidRPr="002D2F72">
        <w:rPr>
          <w:sz w:val="28"/>
          <w:szCs w:val="28"/>
          <w:lang w:val="hr-HR"/>
        </w:rPr>
        <w:t xml:space="preserve"> </w:t>
      </w:r>
      <w:r w:rsidRPr="002D2F72">
        <w:rPr>
          <w:sz w:val="28"/>
          <w:szCs w:val="28"/>
        </w:rPr>
        <w:t>chiếu</w:t>
      </w:r>
      <w:r w:rsidRPr="002D2F72">
        <w:rPr>
          <w:sz w:val="28"/>
          <w:szCs w:val="28"/>
          <w:lang w:val="hr-HR"/>
        </w:rPr>
        <w:t xml:space="preserve"> Giấy đăng ký hoạt động của doanh nghiệp;</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hr-HR"/>
        </w:rPr>
      </w:pPr>
      <w:r w:rsidRPr="002D2F72">
        <w:rPr>
          <w:sz w:val="28"/>
          <w:szCs w:val="28"/>
          <w:lang w:val="hr-HR"/>
        </w:rPr>
        <w:t xml:space="preserve">- </w:t>
      </w:r>
      <w:r w:rsidRPr="002D2F72">
        <w:rPr>
          <w:sz w:val="28"/>
          <w:szCs w:val="28"/>
        </w:rPr>
        <w:t>B</w:t>
      </w:r>
      <w:r w:rsidRPr="002D2F72">
        <w:rPr>
          <w:sz w:val="28"/>
          <w:szCs w:val="28"/>
          <w:lang w:val="vi-VN"/>
        </w:rPr>
        <w:t xml:space="preserve">ản sao </w:t>
      </w:r>
      <w:r w:rsidRPr="002D2F72">
        <w:rPr>
          <w:sz w:val="28"/>
          <w:szCs w:val="28"/>
        </w:rPr>
        <w:t>c</w:t>
      </w:r>
      <w:r w:rsidRPr="002D2F72">
        <w:rPr>
          <w:sz w:val="28"/>
          <w:szCs w:val="28"/>
          <w:lang w:val="hr-HR"/>
        </w:rPr>
        <w:t xml:space="preserve">ó </w:t>
      </w:r>
      <w:r w:rsidRPr="002D2F72">
        <w:rPr>
          <w:sz w:val="28"/>
          <w:szCs w:val="28"/>
        </w:rPr>
        <w:t>chứng</w:t>
      </w:r>
      <w:r w:rsidRPr="002D2F72">
        <w:rPr>
          <w:sz w:val="28"/>
          <w:szCs w:val="28"/>
          <w:lang w:val="hr-HR"/>
        </w:rPr>
        <w:t xml:space="preserve"> </w:t>
      </w:r>
      <w:r w:rsidRPr="002D2F72">
        <w:rPr>
          <w:sz w:val="28"/>
          <w:szCs w:val="28"/>
        </w:rPr>
        <w:t>thực</w:t>
      </w:r>
      <w:r w:rsidRPr="002D2F72">
        <w:rPr>
          <w:sz w:val="28"/>
          <w:szCs w:val="28"/>
          <w:lang w:val="hr-HR"/>
        </w:rPr>
        <w:t xml:space="preserve"> </w:t>
      </w:r>
      <w:r w:rsidRPr="002D2F72">
        <w:rPr>
          <w:sz w:val="28"/>
          <w:szCs w:val="28"/>
        </w:rPr>
        <w:t>hoặc</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sao</w:t>
      </w:r>
      <w:r w:rsidRPr="002D2F72">
        <w:rPr>
          <w:sz w:val="28"/>
          <w:szCs w:val="28"/>
          <w:lang w:val="hr-HR"/>
        </w:rPr>
        <w:t xml:space="preserve"> </w:t>
      </w:r>
      <w:r w:rsidRPr="002D2F72">
        <w:rPr>
          <w:sz w:val="28"/>
          <w:szCs w:val="28"/>
        </w:rPr>
        <w:t>k</w:t>
      </w:r>
      <w:r w:rsidRPr="002D2F72">
        <w:rPr>
          <w:sz w:val="28"/>
          <w:szCs w:val="28"/>
          <w:lang w:val="hr-HR"/>
        </w:rPr>
        <w:t>è</w:t>
      </w:r>
      <w:r w:rsidRPr="002D2F72">
        <w:rPr>
          <w:sz w:val="28"/>
          <w:szCs w:val="28"/>
        </w:rPr>
        <w:t>m</w:t>
      </w:r>
      <w:r w:rsidRPr="002D2F72">
        <w:rPr>
          <w:sz w:val="28"/>
          <w:szCs w:val="28"/>
          <w:lang w:val="hr-HR"/>
        </w:rPr>
        <w:t xml:space="preserve"> </w:t>
      </w:r>
      <w:r w:rsidRPr="002D2F72">
        <w:rPr>
          <w:sz w:val="28"/>
          <w:szCs w:val="28"/>
        </w:rPr>
        <w:t>theo</w:t>
      </w:r>
      <w:r w:rsidRPr="002D2F72">
        <w:rPr>
          <w:sz w:val="28"/>
          <w:szCs w:val="28"/>
          <w:lang w:val="hr-HR"/>
        </w:rPr>
        <w:t xml:space="preserve"> </w:t>
      </w:r>
      <w:r w:rsidRPr="002D2F72">
        <w:rPr>
          <w:sz w:val="28"/>
          <w:szCs w:val="28"/>
        </w:rPr>
        <w:t>bản</w:t>
      </w:r>
      <w:r w:rsidRPr="002D2F72">
        <w:rPr>
          <w:sz w:val="28"/>
          <w:szCs w:val="28"/>
          <w:lang w:val="hr-HR"/>
        </w:rPr>
        <w:t xml:space="preserve"> </w:t>
      </w:r>
      <w:r w:rsidRPr="002D2F72">
        <w:rPr>
          <w:sz w:val="28"/>
          <w:szCs w:val="28"/>
        </w:rPr>
        <w:t>ch</w:t>
      </w:r>
      <w:r w:rsidRPr="002D2F72">
        <w:rPr>
          <w:sz w:val="28"/>
          <w:szCs w:val="28"/>
          <w:lang w:val="hr-HR"/>
        </w:rPr>
        <w:t>í</w:t>
      </w:r>
      <w:r w:rsidRPr="002D2F72">
        <w:rPr>
          <w:sz w:val="28"/>
          <w:szCs w:val="28"/>
        </w:rPr>
        <w:t>nh</w:t>
      </w:r>
      <w:r w:rsidRPr="002D2F72">
        <w:rPr>
          <w:sz w:val="28"/>
          <w:szCs w:val="28"/>
          <w:lang w:val="hr-HR"/>
        </w:rPr>
        <w:t xml:space="preserve"> đ</w:t>
      </w:r>
      <w:r w:rsidRPr="002D2F72">
        <w:rPr>
          <w:sz w:val="28"/>
          <w:szCs w:val="28"/>
        </w:rPr>
        <w:t>ể</w:t>
      </w:r>
      <w:r w:rsidRPr="002D2F72">
        <w:rPr>
          <w:sz w:val="28"/>
          <w:szCs w:val="28"/>
          <w:lang w:val="hr-HR"/>
        </w:rPr>
        <w:t xml:space="preserve"> đ</w:t>
      </w:r>
      <w:r w:rsidRPr="002D2F72">
        <w:rPr>
          <w:sz w:val="28"/>
          <w:szCs w:val="28"/>
        </w:rPr>
        <w:t>ối</w:t>
      </w:r>
      <w:r w:rsidRPr="002D2F72">
        <w:rPr>
          <w:sz w:val="28"/>
          <w:szCs w:val="28"/>
          <w:lang w:val="hr-HR"/>
        </w:rPr>
        <w:t xml:space="preserve"> </w:t>
      </w:r>
      <w:r w:rsidRPr="002D2F72">
        <w:rPr>
          <w:sz w:val="28"/>
          <w:szCs w:val="28"/>
        </w:rPr>
        <w:t>chiếu</w:t>
      </w:r>
      <w:r w:rsidRPr="002D2F72">
        <w:rPr>
          <w:sz w:val="28"/>
          <w:szCs w:val="28"/>
          <w:lang w:val="hr-HR"/>
        </w:rPr>
        <w:t xml:space="preserve"> Chứng chỉ hành nghề đấu giá của Trưởng chi nhánh;</w:t>
      </w:r>
    </w:p>
    <w:p w:rsidR="004C253B" w:rsidRPr="002D2F72" w:rsidRDefault="004C253B" w:rsidP="004C253B">
      <w:pPr>
        <w:pStyle w:val="NormalWeb"/>
        <w:widowControl w:val="0"/>
        <w:spacing w:before="120" w:beforeAutospacing="0" w:after="120" w:afterAutospacing="0" w:line="360" w:lineRule="atLeast"/>
        <w:ind w:firstLine="720"/>
        <w:rPr>
          <w:sz w:val="28"/>
          <w:szCs w:val="28"/>
          <w:lang w:val="hr-HR"/>
        </w:rPr>
      </w:pPr>
      <w:r w:rsidRPr="002D2F72">
        <w:rPr>
          <w:sz w:val="28"/>
          <w:szCs w:val="28"/>
          <w:lang w:val="hr-HR"/>
        </w:rPr>
        <w:t>- Giấy tờ chứng minh về trụ sở của chi nhánh.</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widowControl w:val="0"/>
        <w:spacing w:before="120" w:after="120" w:line="360" w:lineRule="atLeast"/>
        <w:ind w:firstLine="720"/>
        <w:jc w:val="both"/>
        <w:rPr>
          <w:sz w:val="28"/>
          <w:szCs w:val="28"/>
          <w:lang w:val="hr-HR"/>
        </w:rPr>
      </w:pPr>
      <w:r w:rsidRPr="002D2F72">
        <w:rPr>
          <w:sz w:val="28"/>
          <w:szCs w:val="28"/>
          <w:lang w:val="vi-VN"/>
        </w:rPr>
        <w:t>Trong</w:t>
      </w:r>
      <w:r w:rsidRPr="002D2F72">
        <w:rPr>
          <w:sz w:val="28"/>
          <w:szCs w:val="28"/>
          <w:lang w:val="hr-HR"/>
        </w:rPr>
        <w:t xml:space="preserve"> </w:t>
      </w:r>
      <w:r w:rsidRPr="002D2F72">
        <w:rPr>
          <w:sz w:val="28"/>
          <w:szCs w:val="28"/>
          <w:lang w:val="vi-VN"/>
        </w:rPr>
        <w:t>thời</w:t>
      </w:r>
      <w:r w:rsidRPr="002D2F72">
        <w:rPr>
          <w:sz w:val="28"/>
          <w:szCs w:val="28"/>
          <w:lang w:val="hr-HR"/>
        </w:rPr>
        <w:t xml:space="preserve"> </w:t>
      </w:r>
      <w:r w:rsidRPr="002D2F72">
        <w:rPr>
          <w:sz w:val="28"/>
          <w:szCs w:val="28"/>
          <w:lang w:val="vi-VN"/>
        </w:rPr>
        <w:t>hạn</w:t>
      </w:r>
      <w:r w:rsidRPr="002D2F72">
        <w:rPr>
          <w:sz w:val="28"/>
          <w:szCs w:val="28"/>
          <w:lang w:val="hr-HR"/>
        </w:rPr>
        <w:t xml:space="preserve"> 07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l</w:t>
      </w:r>
      <w:r w:rsidRPr="002D2F72">
        <w:rPr>
          <w:sz w:val="28"/>
          <w:szCs w:val="28"/>
          <w:lang w:val="hr-HR"/>
        </w:rPr>
        <w:t>à</w:t>
      </w:r>
      <w:r w:rsidRPr="002D2F72">
        <w:rPr>
          <w:sz w:val="28"/>
          <w:szCs w:val="28"/>
          <w:lang w:val="vi-VN"/>
        </w:rPr>
        <w:t>m</w:t>
      </w:r>
      <w:r w:rsidRPr="002D2F72">
        <w:rPr>
          <w:sz w:val="28"/>
          <w:szCs w:val="28"/>
          <w:lang w:val="hr-HR"/>
        </w:rPr>
        <w:t xml:space="preserve"> </w:t>
      </w:r>
      <w:r w:rsidRPr="002D2F72">
        <w:rPr>
          <w:sz w:val="28"/>
          <w:szCs w:val="28"/>
          <w:lang w:val="vi-VN"/>
        </w:rPr>
        <w:t>việc</w:t>
      </w:r>
      <w:r w:rsidRPr="002D2F72">
        <w:rPr>
          <w:sz w:val="28"/>
          <w:szCs w:val="28"/>
          <w:lang w:val="hr-HR"/>
        </w:rPr>
        <w:t xml:space="preserve"> </w:t>
      </w:r>
      <w:r w:rsidRPr="002D2F72">
        <w:rPr>
          <w:sz w:val="28"/>
          <w:szCs w:val="28"/>
          <w:lang w:val="vi-VN"/>
        </w:rPr>
        <w:t>kể</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ng</w:t>
      </w:r>
      <w:r w:rsidRPr="002D2F72">
        <w:rPr>
          <w:sz w:val="28"/>
          <w:szCs w:val="28"/>
          <w:lang w:val="hr-HR"/>
        </w:rPr>
        <w:t>à</w:t>
      </w:r>
      <w:r w:rsidRPr="002D2F72">
        <w:rPr>
          <w:sz w:val="28"/>
          <w:szCs w:val="28"/>
          <w:lang w:val="vi-VN"/>
        </w:rPr>
        <w:t>y</w:t>
      </w:r>
      <w:r w:rsidRPr="002D2F72">
        <w:rPr>
          <w:sz w:val="28"/>
          <w:szCs w:val="28"/>
          <w:lang w:val="hr-HR"/>
        </w:rPr>
        <w:t xml:space="preserve"> </w:t>
      </w:r>
      <w:r w:rsidRPr="002D2F72">
        <w:rPr>
          <w:sz w:val="28"/>
          <w:szCs w:val="28"/>
          <w:lang w:val="vi-VN"/>
        </w:rPr>
        <w:t>nhận</w:t>
      </w:r>
      <w:r w:rsidRPr="002D2F72">
        <w:rPr>
          <w:sz w:val="28"/>
          <w:szCs w:val="28"/>
          <w:lang w:val="hr-HR"/>
        </w:rPr>
        <w:t xml:space="preserve"> đ</w:t>
      </w:r>
      <w:r w:rsidRPr="002D2F72">
        <w:rPr>
          <w:sz w:val="28"/>
          <w:szCs w:val="28"/>
          <w:lang w:val="vi-VN"/>
        </w:rPr>
        <w:t>ủ</w:t>
      </w:r>
      <w:r w:rsidRPr="002D2F72">
        <w:rPr>
          <w:sz w:val="28"/>
          <w:szCs w:val="28"/>
          <w:lang w:val="hr-HR"/>
        </w:rPr>
        <w:t xml:space="preserve"> </w:t>
      </w:r>
      <w:r w:rsidRPr="002D2F72">
        <w:rPr>
          <w:sz w:val="28"/>
          <w:szCs w:val="28"/>
          <w:lang w:val="vi-VN"/>
        </w:rPr>
        <w:t>hồ</w:t>
      </w:r>
      <w:r w:rsidRPr="002D2F72">
        <w:rPr>
          <w:sz w:val="28"/>
          <w:szCs w:val="28"/>
          <w:lang w:val="hr-HR"/>
        </w:rPr>
        <w:t xml:space="preserve"> </w:t>
      </w:r>
      <w:r w:rsidRPr="002D2F72">
        <w:rPr>
          <w:sz w:val="28"/>
          <w:szCs w:val="28"/>
          <w:lang w:val="vi-VN"/>
        </w:rPr>
        <w:t>s</w:t>
      </w:r>
      <w:r w:rsidRPr="002D2F72">
        <w:rPr>
          <w:sz w:val="28"/>
          <w:szCs w:val="28"/>
          <w:lang w:val="hr-HR"/>
        </w:rPr>
        <w:t xml:space="preserve">ơ hợp lệ, </w:t>
      </w:r>
      <w:r w:rsidRPr="002D2F72">
        <w:rPr>
          <w:sz w:val="28"/>
          <w:szCs w:val="28"/>
          <w:lang w:val="vi-VN"/>
        </w:rPr>
        <w:t>Sở</w:t>
      </w:r>
      <w:r w:rsidRPr="002D2F72">
        <w:rPr>
          <w:sz w:val="28"/>
          <w:szCs w:val="28"/>
          <w:lang w:val="hr-HR"/>
        </w:rPr>
        <w:t xml:space="preserve"> </w:t>
      </w:r>
      <w:r w:rsidRPr="002D2F72">
        <w:rPr>
          <w:sz w:val="28"/>
          <w:szCs w:val="28"/>
          <w:lang w:val="vi-VN"/>
        </w:rPr>
        <w:t>T</w:t>
      </w:r>
      <w:r w:rsidRPr="002D2F72">
        <w:rPr>
          <w:sz w:val="28"/>
          <w:szCs w:val="28"/>
          <w:lang w:val="hr-HR"/>
        </w:rPr>
        <w:t xml:space="preserve">ư </w:t>
      </w:r>
      <w:r w:rsidRPr="002D2F72">
        <w:rPr>
          <w:sz w:val="28"/>
          <w:szCs w:val="28"/>
          <w:lang w:val="vi-VN"/>
        </w:rPr>
        <w:t>ph</w:t>
      </w:r>
      <w:r w:rsidRPr="002D2F72">
        <w:rPr>
          <w:sz w:val="28"/>
          <w:szCs w:val="28"/>
          <w:lang w:val="hr-HR"/>
        </w:rPr>
        <w:t>á</w:t>
      </w:r>
      <w:r w:rsidRPr="002D2F72">
        <w:rPr>
          <w:sz w:val="28"/>
          <w:szCs w:val="28"/>
          <w:lang w:val="vi-VN"/>
        </w:rPr>
        <w:t>p</w:t>
      </w:r>
      <w:r w:rsidRPr="002D2F72">
        <w:rPr>
          <w:sz w:val="28"/>
          <w:szCs w:val="28"/>
          <w:lang w:val="hr-HR"/>
        </w:rPr>
        <w:t xml:space="preserve"> </w:t>
      </w:r>
      <w:r w:rsidRPr="002D2F72">
        <w:rPr>
          <w:sz w:val="28"/>
          <w:szCs w:val="28"/>
          <w:lang w:val="vi-VN"/>
        </w:rPr>
        <w:t>cấp</w:t>
      </w:r>
      <w:r w:rsidRPr="002D2F72">
        <w:rPr>
          <w:sz w:val="28"/>
          <w:szCs w:val="28"/>
          <w:lang w:val="hr-HR"/>
        </w:rPr>
        <w:t xml:space="preserve"> </w:t>
      </w:r>
      <w:r w:rsidRPr="002D2F72">
        <w:rPr>
          <w:sz w:val="28"/>
          <w:szCs w:val="28"/>
          <w:lang w:val="vi-VN"/>
        </w:rPr>
        <w:t>Giấy</w:t>
      </w:r>
      <w:r w:rsidRPr="002D2F72">
        <w:rPr>
          <w:sz w:val="28"/>
          <w:szCs w:val="28"/>
          <w:lang w:val="hr-HR"/>
        </w:rPr>
        <w:t xml:space="preserve"> đă</w:t>
      </w:r>
      <w:r w:rsidRPr="002D2F72">
        <w:rPr>
          <w:sz w:val="28"/>
          <w:szCs w:val="28"/>
          <w:lang w:val="vi-VN"/>
        </w:rPr>
        <w:t>ng</w:t>
      </w:r>
      <w:r w:rsidRPr="002D2F72">
        <w:rPr>
          <w:sz w:val="28"/>
          <w:szCs w:val="28"/>
          <w:lang w:val="hr-HR"/>
        </w:rPr>
        <w:t xml:space="preserve"> </w:t>
      </w:r>
      <w:r w:rsidRPr="002D2F72">
        <w:rPr>
          <w:sz w:val="28"/>
          <w:szCs w:val="28"/>
          <w:lang w:val="vi-VN"/>
        </w:rPr>
        <w:t>k</w:t>
      </w:r>
      <w:r w:rsidRPr="002D2F72">
        <w:rPr>
          <w:sz w:val="28"/>
          <w:szCs w:val="28"/>
          <w:lang w:val="hr-HR"/>
        </w:rPr>
        <w:t xml:space="preserve">ý </w:t>
      </w:r>
      <w:r w:rsidRPr="002D2F72">
        <w:rPr>
          <w:sz w:val="28"/>
          <w:szCs w:val="28"/>
          <w:lang w:val="vi-VN"/>
        </w:rPr>
        <w:t>hoạt</w:t>
      </w:r>
      <w:r w:rsidRPr="002D2F72">
        <w:rPr>
          <w:sz w:val="28"/>
          <w:szCs w:val="28"/>
          <w:lang w:val="hr-HR"/>
        </w:rPr>
        <w:t xml:space="preserve"> đ</w:t>
      </w:r>
      <w:r w:rsidRPr="002D2F72">
        <w:rPr>
          <w:sz w:val="28"/>
          <w:szCs w:val="28"/>
          <w:lang w:val="vi-VN"/>
        </w:rPr>
        <w:t>ộng</w:t>
      </w:r>
      <w:r w:rsidRPr="002D2F72">
        <w:rPr>
          <w:sz w:val="28"/>
          <w:szCs w:val="28"/>
          <w:lang w:val="hr-HR"/>
        </w:rPr>
        <w:t xml:space="preserve"> </w:t>
      </w:r>
      <w:r w:rsidRPr="002D2F72">
        <w:rPr>
          <w:sz w:val="28"/>
          <w:szCs w:val="28"/>
          <w:lang w:val="vi-VN"/>
        </w:rPr>
        <w:t>cho</w:t>
      </w:r>
      <w:r w:rsidRPr="002D2F72">
        <w:rPr>
          <w:sz w:val="28"/>
          <w:szCs w:val="28"/>
          <w:lang w:val="hr-HR"/>
        </w:rPr>
        <w:t xml:space="preserve"> </w:t>
      </w:r>
      <w:r w:rsidRPr="002D2F72">
        <w:rPr>
          <w:sz w:val="28"/>
          <w:szCs w:val="28"/>
          <w:lang w:val="vi-VN"/>
        </w:rPr>
        <w:t>chi</w:t>
      </w:r>
      <w:r w:rsidRPr="002D2F72">
        <w:rPr>
          <w:sz w:val="28"/>
          <w:szCs w:val="28"/>
          <w:lang w:val="hr-HR"/>
        </w:rPr>
        <w:t xml:space="preserve"> </w:t>
      </w:r>
      <w:r w:rsidRPr="002D2F72">
        <w:rPr>
          <w:sz w:val="28"/>
          <w:szCs w:val="28"/>
          <w:lang w:val="vi-VN"/>
        </w:rPr>
        <w:t>nh</w:t>
      </w:r>
      <w:r w:rsidRPr="002D2F72">
        <w:rPr>
          <w:sz w:val="28"/>
          <w:szCs w:val="28"/>
          <w:lang w:val="hr-HR"/>
        </w:rPr>
        <w:t>á</w:t>
      </w:r>
      <w:r w:rsidRPr="002D2F72">
        <w:rPr>
          <w:sz w:val="28"/>
          <w:szCs w:val="28"/>
          <w:lang w:val="vi-VN"/>
        </w:rPr>
        <w:t>nh</w:t>
      </w:r>
      <w:r w:rsidRPr="002D2F72">
        <w:rPr>
          <w:sz w:val="28"/>
          <w:szCs w:val="28"/>
          <w:lang w:val="hr-HR"/>
        </w:rPr>
        <w:t xml:space="preserve">; </w:t>
      </w:r>
      <w:r w:rsidRPr="002D2F72">
        <w:rPr>
          <w:sz w:val="28"/>
          <w:szCs w:val="28"/>
          <w:lang w:val="vi-VN"/>
        </w:rPr>
        <w:t>tr</w:t>
      </w:r>
      <w:r w:rsidRPr="002D2F72">
        <w:rPr>
          <w:sz w:val="28"/>
          <w:szCs w:val="28"/>
          <w:lang w:val="hr-HR"/>
        </w:rPr>
        <w:t>ư</w:t>
      </w:r>
      <w:r w:rsidRPr="002D2F72">
        <w:rPr>
          <w:sz w:val="28"/>
          <w:szCs w:val="28"/>
          <w:lang w:val="vi-VN"/>
        </w:rPr>
        <w:t>ờng</w:t>
      </w:r>
      <w:r w:rsidRPr="002D2F72">
        <w:rPr>
          <w:sz w:val="28"/>
          <w:szCs w:val="28"/>
          <w:lang w:val="hr-HR"/>
        </w:rPr>
        <w:t xml:space="preserve"> </w:t>
      </w:r>
      <w:r w:rsidRPr="002D2F72">
        <w:rPr>
          <w:sz w:val="28"/>
          <w:szCs w:val="28"/>
          <w:lang w:val="vi-VN"/>
        </w:rPr>
        <w:t>hợp</w:t>
      </w:r>
      <w:r w:rsidRPr="002D2F72">
        <w:rPr>
          <w:sz w:val="28"/>
          <w:szCs w:val="28"/>
          <w:lang w:val="hr-HR"/>
        </w:rPr>
        <w:t xml:space="preserve"> </w:t>
      </w:r>
      <w:r w:rsidRPr="002D2F72">
        <w:rPr>
          <w:sz w:val="28"/>
          <w:szCs w:val="28"/>
          <w:lang w:val="vi-VN"/>
        </w:rPr>
        <w:t>từ</w:t>
      </w:r>
      <w:r w:rsidRPr="002D2F72">
        <w:rPr>
          <w:sz w:val="28"/>
          <w:szCs w:val="28"/>
          <w:lang w:val="hr-HR"/>
        </w:rPr>
        <w:t xml:space="preserve"> </w:t>
      </w:r>
      <w:r w:rsidRPr="002D2F72">
        <w:rPr>
          <w:sz w:val="28"/>
          <w:szCs w:val="28"/>
          <w:lang w:val="vi-VN"/>
        </w:rPr>
        <w:t>chối</w:t>
      </w:r>
      <w:r w:rsidRPr="002D2F72">
        <w:rPr>
          <w:sz w:val="28"/>
          <w:szCs w:val="28"/>
          <w:lang w:val="hr-HR"/>
        </w:rPr>
        <w:t xml:space="preserve"> </w:t>
      </w:r>
      <w:r w:rsidRPr="002D2F72">
        <w:rPr>
          <w:sz w:val="28"/>
          <w:szCs w:val="28"/>
          <w:lang w:val="vi-VN"/>
        </w:rPr>
        <w:t>th</w:t>
      </w:r>
      <w:r w:rsidRPr="002D2F72">
        <w:rPr>
          <w:sz w:val="28"/>
          <w:szCs w:val="28"/>
          <w:lang w:val="hr-HR"/>
        </w:rPr>
        <w:t xml:space="preserve">ì </w:t>
      </w:r>
      <w:r w:rsidRPr="002D2F72">
        <w:rPr>
          <w:sz w:val="28"/>
          <w:szCs w:val="28"/>
          <w:lang w:val="vi-VN"/>
        </w:rPr>
        <w:t>phải</w:t>
      </w:r>
      <w:r w:rsidRPr="002D2F72">
        <w:rPr>
          <w:sz w:val="28"/>
          <w:szCs w:val="28"/>
          <w:lang w:val="hr-HR"/>
        </w:rPr>
        <w:t xml:space="preserve"> </w:t>
      </w:r>
      <w:r w:rsidRPr="002D2F72">
        <w:rPr>
          <w:sz w:val="28"/>
          <w:szCs w:val="28"/>
          <w:lang w:val="vi-VN"/>
        </w:rPr>
        <w:t>th</w:t>
      </w:r>
      <w:r w:rsidRPr="002D2F72">
        <w:rPr>
          <w:sz w:val="28"/>
          <w:szCs w:val="28"/>
          <w:lang w:val="hr-HR"/>
        </w:rPr>
        <w:t>ô</w:t>
      </w:r>
      <w:r w:rsidRPr="002D2F72">
        <w:rPr>
          <w:sz w:val="28"/>
          <w:szCs w:val="28"/>
          <w:lang w:val="vi-VN"/>
        </w:rPr>
        <w:t>ng</w:t>
      </w:r>
      <w:r w:rsidRPr="002D2F72">
        <w:rPr>
          <w:sz w:val="28"/>
          <w:szCs w:val="28"/>
          <w:lang w:val="hr-HR"/>
        </w:rPr>
        <w:t xml:space="preserve"> </w:t>
      </w:r>
      <w:r w:rsidRPr="002D2F72">
        <w:rPr>
          <w:sz w:val="28"/>
          <w:szCs w:val="28"/>
          <w:lang w:val="vi-VN"/>
        </w:rPr>
        <w:t>b</w:t>
      </w:r>
      <w:r w:rsidRPr="002D2F72">
        <w:rPr>
          <w:sz w:val="28"/>
          <w:szCs w:val="28"/>
          <w:lang w:val="hr-HR"/>
        </w:rPr>
        <w:t>á</w:t>
      </w:r>
      <w:r w:rsidRPr="002D2F72">
        <w:rPr>
          <w:sz w:val="28"/>
          <w:szCs w:val="28"/>
          <w:lang w:val="vi-VN"/>
        </w:rPr>
        <w:t>o</w:t>
      </w:r>
      <w:r w:rsidRPr="002D2F72">
        <w:rPr>
          <w:sz w:val="28"/>
          <w:szCs w:val="28"/>
          <w:lang w:val="hr-HR"/>
        </w:rPr>
        <w:t xml:space="preserve"> </w:t>
      </w:r>
      <w:r w:rsidRPr="002D2F72">
        <w:rPr>
          <w:sz w:val="28"/>
          <w:szCs w:val="28"/>
          <w:lang w:val="vi-VN"/>
        </w:rPr>
        <w:t>l</w:t>
      </w:r>
      <w:r w:rsidRPr="002D2F72">
        <w:rPr>
          <w:sz w:val="28"/>
          <w:szCs w:val="28"/>
          <w:lang w:val="hr-HR"/>
        </w:rPr>
        <w:t xml:space="preserve">ý </w:t>
      </w:r>
      <w:r w:rsidRPr="002D2F72">
        <w:rPr>
          <w:sz w:val="28"/>
          <w:szCs w:val="28"/>
          <w:lang w:val="vi-VN"/>
        </w:rPr>
        <w:t>do</w:t>
      </w:r>
      <w:r w:rsidRPr="002D2F72">
        <w:rPr>
          <w:sz w:val="28"/>
          <w:szCs w:val="28"/>
          <w:lang w:val="hr-HR"/>
        </w:rPr>
        <w:t xml:space="preserve"> </w:t>
      </w:r>
      <w:r w:rsidRPr="002D2F72">
        <w:rPr>
          <w:sz w:val="28"/>
          <w:szCs w:val="28"/>
          <w:lang w:val="vi-VN"/>
        </w:rPr>
        <w:t>bằng</w:t>
      </w:r>
      <w:r w:rsidRPr="002D2F72">
        <w:rPr>
          <w:sz w:val="28"/>
          <w:szCs w:val="28"/>
          <w:lang w:val="hr-HR"/>
        </w:rPr>
        <w:t xml:space="preserve"> </w:t>
      </w:r>
      <w:r w:rsidRPr="002D2F72">
        <w:rPr>
          <w:sz w:val="28"/>
          <w:szCs w:val="28"/>
          <w:lang w:val="vi-VN"/>
        </w:rPr>
        <w:t>v</w:t>
      </w:r>
      <w:r w:rsidRPr="002D2F72">
        <w:rPr>
          <w:sz w:val="28"/>
          <w:szCs w:val="28"/>
          <w:lang w:val="hr-HR"/>
        </w:rPr>
        <w:t>ă</w:t>
      </w:r>
      <w:r w:rsidRPr="002D2F72">
        <w:rPr>
          <w:sz w:val="28"/>
          <w:szCs w:val="28"/>
          <w:lang w:val="vi-VN"/>
        </w:rPr>
        <w:t>n</w:t>
      </w:r>
      <w:r w:rsidRPr="002D2F72">
        <w:rPr>
          <w:sz w:val="28"/>
          <w:szCs w:val="28"/>
          <w:lang w:val="hr-HR"/>
        </w:rPr>
        <w:t xml:space="preserve"> </w:t>
      </w:r>
      <w:r w:rsidRPr="002D2F72">
        <w:rPr>
          <w:sz w:val="28"/>
          <w:szCs w:val="28"/>
          <w:lang w:val="vi-VN"/>
        </w:rPr>
        <w:t>bản</w:t>
      </w:r>
      <w:r w:rsidRPr="002D2F72">
        <w:rPr>
          <w:sz w:val="28"/>
          <w:szCs w:val="28"/>
          <w:lang w:val="hr-HR"/>
        </w:rPr>
        <w:t xml:space="preserve">. Doanh nghiệp bị từ chối có quyền khiếu nại, khởi kiện theo quy định của pháp luật.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rPr>
        <w:t>Quyết định đăng ký hoạt động của Chi nhánh doanh nghiệp đấu giá tài sản.</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w:t>
      </w:r>
      <w:r w:rsidRPr="002D2F72">
        <w:rPr>
          <w:sz w:val="28"/>
          <w:szCs w:val="28"/>
          <w:lang w:val="hr-HR"/>
        </w:rPr>
        <w:t>Doanh nghiệp đấu giá tài sản cử một đấu giá viên của doanh nghiệp làm Trưởng chi nhánh.</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rPr>
      </w:pPr>
      <w:r w:rsidRPr="002D2F72">
        <w:rPr>
          <w:spacing w:val="-2"/>
          <w:sz w:val="28"/>
          <w:szCs w:val="28"/>
          <w:lang w:val="nl-NL"/>
        </w:rPr>
        <w:lastRenderedPageBreak/>
        <w:t xml:space="preserve">Giấy đề nghị đăng ký hoạt động của Chi nhánh doanh nghiệp đấu giá tài sản </w:t>
      </w:r>
      <w:r w:rsidRPr="002D2F72">
        <w:rPr>
          <w:sz w:val="28"/>
          <w:szCs w:val="28"/>
          <w:lang w:val="nl-NL"/>
        </w:rPr>
        <w:t xml:space="preserve">(mẫu </w:t>
      </w:r>
      <w:r w:rsidRPr="002D2F72">
        <w:rPr>
          <w:sz w:val="28"/>
          <w:szCs w:val="28"/>
          <w:lang w:val="vi-VN"/>
        </w:rPr>
        <w:t>TP-</w:t>
      </w:r>
      <w:r w:rsidRPr="002D2F72">
        <w:rPr>
          <w:sz w:val="28"/>
          <w:szCs w:val="28"/>
          <w:lang w:val="nl-NL"/>
        </w:rPr>
        <w:t>ĐGTS</w:t>
      </w:r>
      <w:r w:rsidRPr="002D2F72">
        <w:rPr>
          <w:sz w:val="28"/>
          <w:szCs w:val="28"/>
          <w:lang w:val="vi-VN"/>
        </w:rPr>
        <w:t>-0</w:t>
      </w:r>
      <w:r w:rsidRPr="002D2F72">
        <w:rPr>
          <w:sz w:val="28"/>
          <w:szCs w:val="28"/>
          <w:lang w:val="nl-NL"/>
        </w:rPr>
        <w:t xml:space="preserve">9) </w:t>
      </w:r>
      <w:r w:rsidRPr="002D2F72">
        <w:rPr>
          <w:sz w:val="28"/>
          <w:szCs w:val="28"/>
        </w:rPr>
        <w:t>ban hành kèm theo Thông tư số 06/2017/TT-BTP.</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p w:rsidR="006B1346" w:rsidRPr="002D2F72" w:rsidRDefault="006B1346" w:rsidP="004C253B">
      <w:pPr>
        <w:spacing w:before="120" w:after="120" w:line="360" w:lineRule="atLeast"/>
        <w:jc w:val="both"/>
        <w:rPr>
          <w:sz w:val="28"/>
          <w:szCs w:val="28"/>
        </w:rPr>
      </w:pPr>
    </w:p>
    <w:tbl>
      <w:tblPr>
        <w:tblW w:w="0" w:type="auto"/>
        <w:tblInd w:w="328" w:type="dxa"/>
        <w:tblLook w:val="01E0" w:firstRow="1" w:lastRow="1" w:firstColumn="1" w:lastColumn="1" w:noHBand="0" w:noVBand="0"/>
      </w:tblPr>
      <w:tblGrid>
        <w:gridCol w:w="2899"/>
        <w:gridCol w:w="5916"/>
      </w:tblGrid>
      <w:tr w:rsidR="00AA01DA" w:rsidRPr="002D2F72" w:rsidTr="00775EAE">
        <w:tc>
          <w:tcPr>
            <w:tcW w:w="2899" w:type="dxa"/>
            <w:shd w:val="clear" w:color="auto" w:fill="auto"/>
          </w:tcPr>
          <w:p w:rsidR="005A7289" w:rsidRPr="002D2F72" w:rsidRDefault="005A7289" w:rsidP="00775EAE">
            <w:pPr>
              <w:jc w:val="center"/>
              <w:rPr>
                <w:b/>
                <w:noProof/>
                <w:sz w:val="26"/>
                <w:szCs w:val="26"/>
              </w:rPr>
            </w:pPr>
            <w:r w:rsidRPr="002D2F72">
              <w:rPr>
                <w:sz w:val="26"/>
                <w:szCs w:val="26"/>
              </w:rPr>
              <w:lastRenderedPageBreak/>
              <w:br w:type="page"/>
            </w:r>
          </w:p>
        </w:tc>
        <w:tc>
          <w:tcPr>
            <w:tcW w:w="5916" w:type="dxa"/>
            <w:shd w:val="clear" w:color="auto" w:fill="auto"/>
          </w:tcPr>
          <w:p w:rsidR="005A7289" w:rsidRPr="002D2F72" w:rsidRDefault="005A7289" w:rsidP="00775EAE">
            <w:pPr>
              <w:jc w:val="center"/>
              <w:rPr>
                <w:noProof/>
                <w:sz w:val="26"/>
                <w:szCs w:val="26"/>
              </w:rPr>
            </w:pPr>
            <w:r w:rsidRPr="002D2F72">
              <w:rPr>
                <w:noProof/>
                <w:sz w:val="26"/>
                <w:szCs w:val="26"/>
              </w:rPr>
              <w:t>TP-ĐGTS-09</w:t>
            </w:r>
            <w:r w:rsidRPr="002D2F72">
              <w:rPr>
                <w:noProof/>
                <w:sz w:val="26"/>
                <w:szCs w:val="26"/>
              </w:rPr>
              <w:br/>
              <w:t>(Ban hành kèm theo Thông tư số 06/2017/TT-BTP)</w:t>
            </w:r>
          </w:p>
        </w:tc>
      </w:tr>
      <w:tr w:rsidR="00AA01DA" w:rsidRPr="002D2F72" w:rsidTr="00775EAE">
        <w:tc>
          <w:tcPr>
            <w:tcW w:w="2899" w:type="dxa"/>
          </w:tcPr>
          <w:p w:rsidR="005A7289" w:rsidRPr="002D2F72" w:rsidRDefault="005A7289" w:rsidP="00775EAE">
            <w:pPr>
              <w:jc w:val="center"/>
              <w:rPr>
                <w:b/>
                <w:sz w:val="26"/>
                <w:szCs w:val="26"/>
              </w:rPr>
            </w:pPr>
            <w:r w:rsidRPr="002D2F72">
              <w:rPr>
                <w:b/>
                <w:noProof/>
                <w:sz w:val="26"/>
                <w:szCs w:val="26"/>
              </w:rPr>
              <mc:AlternateContent>
                <mc:Choice Requires="wps">
                  <w:drawing>
                    <wp:anchor distT="0" distB="0" distL="114300" distR="114300" simplePos="0" relativeHeight="251673600" behindDoc="0" locked="0" layoutInCell="1" allowOverlap="1" wp14:anchorId="2A11C7E9" wp14:editId="072EF14B">
                      <wp:simplePos x="0" y="0"/>
                      <wp:positionH relativeFrom="column">
                        <wp:posOffset>434975</wp:posOffset>
                      </wp:positionH>
                      <wp:positionV relativeFrom="paragraph">
                        <wp:posOffset>561340</wp:posOffset>
                      </wp:positionV>
                      <wp:extent cx="838200" cy="0"/>
                      <wp:effectExtent l="6350" t="8890" r="1270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F7ADDF5"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44.2pt" to="100.2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KM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"/>
                  </w:pict>
                </mc:Fallback>
              </mc:AlternateContent>
            </w:r>
            <w:r w:rsidRPr="002D2F72">
              <w:rPr>
                <w:b/>
                <w:sz w:val="26"/>
                <w:szCs w:val="26"/>
              </w:rPr>
              <w:t>DOANH NGHIỆP ĐẤU GIÁ TÀI SẢN</w:t>
            </w:r>
            <w:r w:rsidRPr="002D2F72">
              <w:rPr>
                <w:b/>
                <w:sz w:val="26"/>
                <w:szCs w:val="26"/>
              </w:rPr>
              <w:br/>
            </w:r>
          </w:p>
        </w:tc>
        <w:tc>
          <w:tcPr>
            <w:tcW w:w="5916" w:type="dxa"/>
          </w:tcPr>
          <w:p w:rsidR="005A7289" w:rsidRPr="002D2F72" w:rsidRDefault="005A7289" w:rsidP="00775EAE">
            <w:pPr>
              <w:jc w:val="center"/>
              <w:rPr>
                <w:sz w:val="26"/>
                <w:szCs w:val="26"/>
              </w:rPr>
            </w:pPr>
            <w:r w:rsidRPr="002D2F72">
              <w:rPr>
                <w:b/>
                <w:noProof/>
                <w:sz w:val="26"/>
                <w:szCs w:val="26"/>
              </w:rPr>
              <mc:AlternateContent>
                <mc:Choice Requires="wps">
                  <w:drawing>
                    <wp:anchor distT="0" distB="0" distL="114300" distR="114300" simplePos="0" relativeHeight="251674624" behindDoc="0" locked="0" layoutInCell="1" allowOverlap="1" wp14:anchorId="2EEB6DD7" wp14:editId="18E18F4C">
                      <wp:simplePos x="0" y="0"/>
                      <wp:positionH relativeFrom="column">
                        <wp:posOffset>716280</wp:posOffset>
                      </wp:positionH>
                      <wp:positionV relativeFrom="paragraph">
                        <wp:posOffset>561340</wp:posOffset>
                      </wp:positionV>
                      <wp:extent cx="2165350" cy="0"/>
                      <wp:effectExtent l="11430" t="8890" r="1397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25AFD8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4.2pt" to="226.9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d5HgIAADg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"/>
                  </w:pict>
                </mc:Fallback>
              </mc:AlternateContent>
            </w:r>
            <w:r w:rsidRPr="002D2F72">
              <w:rPr>
                <w:b/>
                <w:sz w:val="26"/>
                <w:szCs w:val="26"/>
              </w:rPr>
              <w:t>CỘNG HÒA XÃ HỘI CHỦ NGHĨA VIỆT NAM</w:t>
            </w:r>
            <w:r w:rsidRPr="002D2F72">
              <w:rPr>
                <w:b/>
                <w:sz w:val="26"/>
                <w:szCs w:val="26"/>
              </w:rPr>
              <w:br/>
              <w:t xml:space="preserve">Độc lập - Tự do - Hạnh phúc </w:t>
            </w:r>
            <w:r w:rsidRPr="002D2F72">
              <w:rPr>
                <w:b/>
                <w:sz w:val="26"/>
                <w:szCs w:val="26"/>
              </w:rPr>
              <w:br/>
            </w:r>
          </w:p>
        </w:tc>
      </w:tr>
    </w:tbl>
    <w:p w:rsidR="005A7289" w:rsidRPr="002D2F72" w:rsidRDefault="005A7289" w:rsidP="005A7289">
      <w:pPr>
        <w:spacing w:before="240"/>
        <w:jc w:val="center"/>
        <w:rPr>
          <w:b/>
          <w:sz w:val="28"/>
          <w:szCs w:val="28"/>
        </w:rPr>
      </w:pPr>
      <w:r w:rsidRPr="002D2F72">
        <w:rPr>
          <w:b/>
          <w:sz w:val="28"/>
          <w:szCs w:val="28"/>
        </w:rPr>
        <w:t>GIẤY ĐỀ NGHỊ</w:t>
      </w:r>
    </w:p>
    <w:p w:rsidR="005A7289" w:rsidRPr="002D2F72" w:rsidRDefault="005A7289" w:rsidP="005A7289">
      <w:pPr>
        <w:jc w:val="center"/>
        <w:rPr>
          <w:b/>
          <w:sz w:val="28"/>
          <w:szCs w:val="28"/>
        </w:rPr>
      </w:pPr>
      <w:r w:rsidRPr="002D2F72">
        <w:rPr>
          <w:b/>
          <w:sz w:val="28"/>
          <w:szCs w:val="28"/>
        </w:rPr>
        <w:t xml:space="preserve">ĐĂNG KÝ HOẠT ĐỘNG CỦA CHI NHÁNH </w:t>
      </w:r>
    </w:p>
    <w:p w:rsidR="005A7289" w:rsidRPr="002D2F72" w:rsidRDefault="005A7289" w:rsidP="005A7289">
      <w:pPr>
        <w:jc w:val="center"/>
        <w:rPr>
          <w:b/>
          <w:sz w:val="28"/>
          <w:szCs w:val="28"/>
        </w:rPr>
      </w:pPr>
      <w:r w:rsidRPr="002D2F72">
        <w:rPr>
          <w:b/>
          <w:sz w:val="28"/>
          <w:szCs w:val="28"/>
        </w:rPr>
        <w:t>DOANH NGHIỆP ĐẤU GIÁ TÀI SẢN</w:t>
      </w:r>
    </w:p>
    <w:p w:rsidR="005A7289" w:rsidRPr="002D2F72" w:rsidRDefault="005A7289" w:rsidP="005A7289">
      <w:pPr>
        <w:spacing w:before="240" w:after="240"/>
        <w:jc w:val="center"/>
        <w:rPr>
          <w:sz w:val="28"/>
          <w:szCs w:val="28"/>
        </w:rPr>
      </w:pPr>
      <w:r w:rsidRPr="002D2F72">
        <w:rPr>
          <w:sz w:val="28"/>
          <w:szCs w:val="28"/>
        </w:rPr>
        <w:t>Kính gửi: Sở Tư pháp tỉnh (thành phố) …………………</w:t>
      </w:r>
    </w:p>
    <w:p w:rsidR="005A7289" w:rsidRPr="002D2F72" w:rsidRDefault="005A7289" w:rsidP="005A7289">
      <w:pPr>
        <w:tabs>
          <w:tab w:val="left" w:leader="dot" w:pos="9216"/>
        </w:tabs>
        <w:rPr>
          <w:sz w:val="28"/>
          <w:szCs w:val="28"/>
        </w:rPr>
      </w:pPr>
      <w:r w:rsidRPr="002D2F72">
        <w:rPr>
          <w:sz w:val="28"/>
          <w:szCs w:val="28"/>
        </w:rPr>
        <w:t>Tên gọi đầy đủ của doanh nghiệp đấu giá tài sản:</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Địa chỉ trụ sở:</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Điện thoại: …………………………… Fax:</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 xml:space="preserve">Giấy đăng ký hoạt động số: …………………do Sở Tư pháp tỉnh (thành phố) </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cấp ngày: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Đăng ký hoạt động cho chi nhánh với nội dung sau đây:</w:t>
      </w:r>
    </w:p>
    <w:p w:rsidR="005A7289" w:rsidRPr="002D2F72" w:rsidRDefault="005A7289" w:rsidP="005A7289">
      <w:pPr>
        <w:tabs>
          <w:tab w:val="left" w:leader="dot" w:pos="9216"/>
        </w:tabs>
        <w:rPr>
          <w:sz w:val="28"/>
          <w:szCs w:val="28"/>
        </w:rPr>
      </w:pPr>
      <w:r w:rsidRPr="002D2F72">
        <w:rPr>
          <w:sz w:val="28"/>
          <w:szCs w:val="28"/>
        </w:rPr>
        <w:t>1. Tên của chi nhánh:</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Địa chỉ trụ sở của chi nhánh:</w:t>
      </w:r>
      <w:r w:rsidRPr="002D2F72">
        <w:rPr>
          <w:sz w:val="28"/>
          <w:szCs w:val="28"/>
        </w:rPr>
        <w:tab/>
        <w:t xml:space="preserve">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Điện thoại: …………………………….. Fax:</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Website:</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2. Trưởng chi nhánh:</w:t>
      </w:r>
    </w:p>
    <w:p w:rsidR="005A7289" w:rsidRPr="002D2F72" w:rsidRDefault="005A7289" w:rsidP="005A7289">
      <w:pPr>
        <w:tabs>
          <w:tab w:val="left" w:leader="dot" w:pos="9216"/>
        </w:tabs>
        <w:rPr>
          <w:sz w:val="28"/>
          <w:szCs w:val="28"/>
        </w:rPr>
      </w:pPr>
      <w:r w:rsidRPr="002D2F72">
        <w:rPr>
          <w:sz w:val="28"/>
          <w:szCs w:val="28"/>
        </w:rPr>
        <w:t xml:space="preserve">Họ, tên (ghi bằng chữ in hoa): ……………………….Nam/Nữ </w:t>
      </w:r>
      <w:r w:rsidRPr="002D2F72">
        <w:rPr>
          <w:sz w:val="28"/>
          <w:szCs w:val="28"/>
        </w:rPr>
        <w:tab/>
      </w:r>
    </w:p>
    <w:p w:rsidR="005A7289" w:rsidRPr="002D2F72" w:rsidRDefault="005A7289" w:rsidP="005A7289">
      <w:pPr>
        <w:tabs>
          <w:tab w:val="left" w:leader="dot" w:pos="9270"/>
        </w:tabs>
        <w:rPr>
          <w:sz w:val="28"/>
          <w:szCs w:val="28"/>
        </w:rPr>
      </w:pPr>
      <w:r w:rsidRPr="002D2F72">
        <w:rPr>
          <w:sz w:val="28"/>
          <w:szCs w:val="28"/>
        </w:rPr>
        <w:t>Ngày, tháng, năm sinh: ……/……./…….</w:t>
      </w:r>
    </w:p>
    <w:p w:rsidR="005A7289" w:rsidRPr="002D2F72" w:rsidRDefault="005A7289" w:rsidP="005A7289">
      <w:pPr>
        <w:tabs>
          <w:tab w:val="left" w:leader="dot" w:pos="9216"/>
        </w:tabs>
        <w:rPr>
          <w:sz w:val="28"/>
          <w:szCs w:val="28"/>
        </w:rPr>
      </w:pPr>
      <w:r w:rsidRPr="002D2F72">
        <w:rPr>
          <w:sz w:val="28"/>
          <w:szCs w:val="28"/>
        </w:rPr>
        <w:t xml:space="preserve">Chứng minh nhân dân/Hộ chiếu/Thẻ Căn cước công dân số: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 xml:space="preserve">Ngày cấp: ………/……../………Nơi cấp: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Nơi đăng ký hộ khẩu thường trú:</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Chỗ ở hiện nay:</w:t>
      </w:r>
      <w:r w:rsidRPr="002D2F72">
        <w:rPr>
          <w:sz w:val="28"/>
          <w:szCs w:val="28"/>
        </w:rPr>
        <w:tab/>
        <w:t xml:space="preserve"> </w:t>
      </w:r>
    </w:p>
    <w:p w:rsidR="005A7289" w:rsidRPr="002D2F72" w:rsidRDefault="005A7289" w:rsidP="005A7289">
      <w:pPr>
        <w:tabs>
          <w:tab w:val="left" w:leader="dot" w:pos="9216"/>
        </w:tabs>
        <w:rPr>
          <w:sz w:val="28"/>
          <w:szCs w:val="28"/>
        </w:rPr>
      </w:pP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Chứng chỉ hành nghề đấu giá số: ………………….. ngày cấp:……/……../</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Thẻ đấu giá viên số:………..………do Sở Tư pháp tỉnh/thành phố</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cấp ngày …./……/</w:t>
      </w:r>
      <w:r w:rsidRPr="002D2F72">
        <w:rPr>
          <w:sz w:val="28"/>
          <w:szCs w:val="28"/>
        </w:rPr>
        <w:tab/>
      </w:r>
    </w:p>
    <w:p w:rsidR="005A7289" w:rsidRPr="002D2F72" w:rsidRDefault="005A7289" w:rsidP="005A7289">
      <w:pPr>
        <w:tabs>
          <w:tab w:val="left" w:leader="dot" w:pos="9216"/>
        </w:tabs>
        <w:rPr>
          <w:sz w:val="28"/>
          <w:szCs w:val="28"/>
        </w:rPr>
      </w:pPr>
      <w:r w:rsidRPr="002D2F72">
        <w:rPr>
          <w:sz w:val="28"/>
          <w:szCs w:val="28"/>
        </w:rPr>
        <w:t>Chúng tôi xin cam đoan nghiêm chỉnh tuân thủ pháp luật và thực hiện đầy đủ các nghĩa vụ do pháp luật quy định.</w:t>
      </w:r>
    </w:p>
    <w:tbl>
      <w:tblPr>
        <w:tblW w:w="0" w:type="auto"/>
        <w:tblLook w:val="01E0" w:firstRow="1" w:lastRow="1" w:firstColumn="1" w:lastColumn="1" w:noHBand="0" w:noVBand="0"/>
      </w:tblPr>
      <w:tblGrid>
        <w:gridCol w:w="4189"/>
        <w:gridCol w:w="5099"/>
      </w:tblGrid>
      <w:tr w:rsidR="005A7289" w:rsidRPr="002D2F72" w:rsidTr="00775EAE">
        <w:tc>
          <w:tcPr>
            <w:tcW w:w="4219" w:type="dxa"/>
          </w:tcPr>
          <w:p w:rsidR="005A7289" w:rsidRPr="002D2F72" w:rsidRDefault="005A7289" w:rsidP="00775EAE">
            <w:pPr>
              <w:tabs>
                <w:tab w:val="right" w:leader="dot" w:pos="8544"/>
              </w:tabs>
              <w:jc w:val="center"/>
              <w:rPr>
                <w:sz w:val="28"/>
                <w:szCs w:val="28"/>
              </w:rPr>
            </w:pPr>
          </w:p>
        </w:tc>
        <w:tc>
          <w:tcPr>
            <w:tcW w:w="5129" w:type="dxa"/>
          </w:tcPr>
          <w:p w:rsidR="005A7289" w:rsidRPr="002D2F72" w:rsidRDefault="005A7289" w:rsidP="00775EAE">
            <w:pPr>
              <w:tabs>
                <w:tab w:val="right" w:leader="dot" w:pos="8544"/>
              </w:tabs>
              <w:jc w:val="center"/>
              <w:rPr>
                <w:i/>
                <w:iCs/>
                <w:sz w:val="28"/>
                <w:szCs w:val="28"/>
              </w:rPr>
            </w:pPr>
            <w:r w:rsidRPr="002D2F72">
              <w:rPr>
                <w:i/>
                <w:iCs/>
                <w:sz w:val="28"/>
                <w:szCs w:val="28"/>
              </w:rPr>
              <w:t>Tỉnh (thành phố), ngày... tháng... năm...</w:t>
            </w:r>
          </w:p>
          <w:p w:rsidR="005A7289" w:rsidRPr="002D2F72" w:rsidRDefault="005A7289" w:rsidP="00775EAE">
            <w:pPr>
              <w:tabs>
                <w:tab w:val="right" w:leader="dot" w:pos="8544"/>
              </w:tabs>
              <w:jc w:val="center"/>
              <w:rPr>
                <w:i/>
                <w:sz w:val="28"/>
                <w:szCs w:val="28"/>
              </w:rPr>
            </w:pPr>
            <w:r w:rsidRPr="002D2F72">
              <w:rPr>
                <w:b/>
                <w:sz w:val="28"/>
                <w:szCs w:val="28"/>
              </w:rPr>
              <w:t>Người đại diện theo pháp luật</w:t>
            </w:r>
            <w:r w:rsidRPr="002D2F72">
              <w:rPr>
                <w:b/>
                <w:sz w:val="28"/>
                <w:szCs w:val="28"/>
              </w:rPr>
              <w:br/>
            </w:r>
            <w:r w:rsidRPr="002D2F72">
              <w:rPr>
                <w:i/>
                <w:sz w:val="28"/>
                <w:szCs w:val="28"/>
              </w:rPr>
              <w:t>(Ký, ghi rõ họ tên, chức vụ và đóng dấu)</w:t>
            </w:r>
          </w:p>
        </w:tc>
      </w:tr>
    </w:tbl>
    <w:p w:rsidR="006B1346" w:rsidRPr="002D2F72" w:rsidRDefault="006B1346" w:rsidP="00B5223A">
      <w:pPr>
        <w:spacing w:before="120" w:after="120" w:line="360" w:lineRule="atLeast"/>
        <w:ind w:firstLine="720"/>
        <w:jc w:val="both"/>
        <w:rPr>
          <w:b/>
          <w:sz w:val="28"/>
          <w:szCs w:val="28"/>
          <w:lang w:val="nl-NL"/>
        </w:rPr>
      </w:pPr>
    </w:p>
    <w:p w:rsidR="006B1346" w:rsidRPr="002D2F72" w:rsidRDefault="006B1346" w:rsidP="00B5223A">
      <w:pPr>
        <w:spacing w:before="120" w:after="120" w:line="360" w:lineRule="atLeast"/>
        <w:ind w:firstLine="720"/>
        <w:jc w:val="both"/>
        <w:rPr>
          <w:b/>
          <w:sz w:val="28"/>
          <w:szCs w:val="28"/>
          <w:lang w:val="nl-NL"/>
        </w:rPr>
      </w:pPr>
    </w:p>
    <w:p w:rsidR="00C25139" w:rsidRPr="002D2F72" w:rsidRDefault="00C25139" w:rsidP="00B5223A">
      <w:pPr>
        <w:spacing w:before="120" w:after="120" w:line="360" w:lineRule="atLeast"/>
        <w:ind w:firstLine="720"/>
        <w:jc w:val="both"/>
        <w:rPr>
          <w:b/>
          <w:sz w:val="28"/>
          <w:szCs w:val="28"/>
          <w:lang w:val="nl-NL"/>
        </w:rPr>
      </w:pPr>
    </w:p>
    <w:p w:rsidR="004C253B" w:rsidRPr="002D2F72" w:rsidRDefault="004C253B" w:rsidP="00B5223A">
      <w:pPr>
        <w:spacing w:before="120" w:after="120" w:line="360" w:lineRule="atLeast"/>
        <w:ind w:firstLine="720"/>
        <w:jc w:val="both"/>
        <w:rPr>
          <w:b/>
          <w:sz w:val="28"/>
          <w:szCs w:val="28"/>
        </w:rPr>
      </w:pPr>
      <w:r w:rsidRPr="002D2F72">
        <w:rPr>
          <w:b/>
          <w:sz w:val="28"/>
          <w:szCs w:val="28"/>
          <w:lang w:val="nl-NL"/>
        </w:rPr>
        <w:lastRenderedPageBreak/>
        <w:t>7. Thủ tục phê duyệt đủ điều kiện thực hiện hình thức đấu giá trực tuyến</w:t>
      </w:r>
      <w:r w:rsidR="0058287B" w:rsidRPr="002D2F72">
        <w:rPr>
          <w:b/>
          <w:sz w:val="28"/>
          <w:szCs w:val="28"/>
          <w:lang w:val="nl-NL"/>
        </w:rPr>
        <w:t xml:space="preserve"> </w:t>
      </w:r>
      <w:r w:rsidR="00DB16BF" w:rsidRPr="002D2F72">
        <w:rPr>
          <w:sz w:val="28"/>
          <w:szCs w:val="28"/>
        </w:rPr>
        <w:t xml:space="preserve">(MHS: </w:t>
      </w:r>
      <w:r w:rsidR="00DB16BF" w:rsidRPr="002D2F72">
        <w:rPr>
          <w:sz w:val="28"/>
          <w:szCs w:val="28"/>
          <w:lang w:val="nl-NL"/>
        </w:rPr>
        <w:t>2.001225</w:t>
      </w:r>
      <w:r w:rsidR="00DB16BF" w:rsidRPr="002D2F72">
        <w:rPr>
          <w:sz w:val="28"/>
          <w:szCs w:val="28"/>
        </w:rPr>
        <w:t>)</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4C253B" w:rsidRPr="002D2F72" w:rsidRDefault="004C253B" w:rsidP="004C253B">
      <w:pPr>
        <w:spacing w:before="120" w:after="120" w:line="360" w:lineRule="atLeast"/>
        <w:ind w:firstLine="720"/>
        <w:jc w:val="both"/>
        <w:rPr>
          <w:b/>
          <w:bCs/>
          <w:sz w:val="28"/>
          <w:szCs w:val="28"/>
          <w:lang w:val="nl-NL"/>
        </w:rPr>
      </w:pPr>
      <w:r w:rsidRPr="002D2F72">
        <w:rPr>
          <w:bCs/>
          <w:sz w:val="28"/>
          <w:szCs w:val="28"/>
          <w:lang w:val="vi-VN"/>
        </w:rPr>
        <w:t>Tổ chức đấu giá tài sản th</w:t>
      </w:r>
      <w:r w:rsidRPr="002D2F72">
        <w:rPr>
          <w:bCs/>
          <w:sz w:val="28"/>
          <w:szCs w:val="28"/>
        </w:rPr>
        <w:t>iết</w:t>
      </w:r>
      <w:r w:rsidRPr="002D2F72">
        <w:rPr>
          <w:bCs/>
          <w:sz w:val="28"/>
          <w:szCs w:val="28"/>
          <w:lang w:val="vi-VN"/>
        </w:rPr>
        <w:t xml:space="preserve"> lập </w:t>
      </w:r>
      <w:r w:rsidRPr="002D2F72">
        <w:rPr>
          <w:bCs/>
          <w:sz w:val="28"/>
          <w:szCs w:val="28"/>
        </w:rPr>
        <w:t>T</w:t>
      </w:r>
      <w:r w:rsidRPr="002D2F72">
        <w:rPr>
          <w:bCs/>
          <w:sz w:val="28"/>
          <w:szCs w:val="28"/>
          <w:lang w:val="vi-VN"/>
        </w:rPr>
        <w:t>rang thông tin điện tử để tổ chức cuộc đấu giá dưới hình thức đấu giá trực tuyến</w:t>
      </w:r>
      <w:r w:rsidRPr="002D2F72">
        <w:rPr>
          <w:b/>
          <w:bCs/>
          <w:sz w:val="28"/>
          <w:szCs w:val="28"/>
          <w:lang w:val="nl-NL"/>
        </w:rPr>
        <w:t xml:space="preserve"> </w:t>
      </w:r>
      <w:r w:rsidRPr="002D2F72">
        <w:rPr>
          <w:bCs/>
          <w:sz w:val="28"/>
          <w:szCs w:val="28"/>
          <w:lang w:val="nl-NL"/>
        </w:rPr>
        <w:t>xây dựng</w:t>
      </w:r>
      <w:r w:rsidRPr="002D2F72">
        <w:rPr>
          <w:b/>
          <w:bCs/>
          <w:sz w:val="28"/>
          <w:szCs w:val="28"/>
          <w:lang w:val="nl-NL"/>
        </w:rPr>
        <w:t xml:space="preserve"> </w:t>
      </w:r>
      <w:r w:rsidRPr="002D2F72">
        <w:rPr>
          <w:sz w:val="28"/>
          <w:szCs w:val="28"/>
        </w:rPr>
        <w:t>Đề án</w:t>
      </w:r>
      <w:r w:rsidRPr="002D2F72">
        <w:rPr>
          <w:sz w:val="28"/>
          <w:szCs w:val="28"/>
          <w:lang w:val="vi-VN"/>
        </w:rPr>
        <w:t xml:space="preserve"> thực hiện hình thức đấu giá trực tuyến </w:t>
      </w:r>
      <w:r w:rsidRPr="002D2F72">
        <w:rPr>
          <w:sz w:val="28"/>
          <w:szCs w:val="28"/>
        </w:rPr>
        <w:t xml:space="preserve">và gửi đến Sở </w:t>
      </w:r>
      <w:r w:rsidRPr="002D2F72">
        <w:rPr>
          <w:sz w:val="28"/>
          <w:szCs w:val="28"/>
          <w:lang w:val="vi-VN"/>
        </w:rPr>
        <w:t>Tư pháp</w:t>
      </w:r>
      <w:r w:rsidRPr="002D2F72">
        <w:rPr>
          <w:sz w:val="28"/>
          <w:szCs w:val="28"/>
        </w:rPr>
        <w:t xml:space="preserve"> nơi tổ chức đấu giá tài sản có trụ sở để thẩm định.</w:t>
      </w:r>
    </w:p>
    <w:p w:rsidR="006547D9" w:rsidRPr="002D2F72" w:rsidRDefault="004C253B" w:rsidP="006547D9">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6547D9" w:rsidRPr="002D2F72">
        <w:rPr>
          <w:sz w:val="28"/>
          <w:szCs w:val="28"/>
        </w:rPr>
        <w:t>Nộp hồ sơ trực tuyến trên Cổng dịch vụ công tỉnh (</w:t>
      </w:r>
      <w:hyperlink r:id="rId16" w:history="1">
        <w:r w:rsidR="006547D9" w:rsidRPr="002D2F72">
          <w:rPr>
            <w:rStyle w:val="Hyperlink"/>
            <w:i/>
            <w:color w:val="auto"/>
            <w:sz w:val="28"/>
            <w:szCs w:val="28"/>
          </w:rPr>
          <w:t>https://dichvucong.thuathienhue.gov.vn/</w:t>
        </w:r>
      </w:hyperlink>
      <w:r w:rsidR="006547D9" w:rsidRPr="002D2F72">
        <w:rPr>
          <w:sz w:val="28"/>
          <w:szCs w:val="28"/>
        </w:rPr>
        <w:t>) hoặc nộp qua đường bưu điện hoặc nộp trực tiếp tại Trung tâm Phục vụ hành chính công tỉnh (</w:t>
      </w:r>
      <w:r w:rsidR="006547D9" w:rsidRPr="002D2F72">
        <w:rPr>
          <w:i/>
          <w:sz w:val="28"/>
          <w:szCs w:val="28"/>
        </w:rPr>
        <w:t>01 Lê Lai, phường Vĩnh Ninh, thành phố Huế</w:t>
      </w:r>
      <w:r w:rsidR="006547D9" w:rsidRPr="002D2F72">
        <w:rPr>
          <w:sz w:val="28"/>
          <w:szCs w:val="28"/>
        </w:rPr>
        <w:t>)</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r w:rsidRPr="002D2F72">
        <w:rPr>
          <w:b/>
          <w:bCs/>
          <w:sz w:val="28"/>
          <w:szCs w:val="28"/>
          <w:lang w:val="nl-NL"/>
        </w:rPr>
        <w:t xml:space="preserve"> </w:t>
      </w:r>
      <w:r w:rsidRPr="002D2F72">
        <w:rPr>
          <w:sz w:val="28"/>
          <w:szCs w:val="28"/>
        </w:rPr>
        <w:t>Đề án</w:t>
      </w:r>
      <w:r w:rsidRPr="002D2F72">
        <w:rPr>
          <w:sz w:val="28"/>
          <w:szCs w:val="28"/>
          <w:lang w:val="vi-VN"/>
        </w:rPr>
        <w:t xml:space="preserve"> thực hiện hình thức đấu giá trực tuyến</w:t>
      </w:r>
      <w:r w:rsidRPr="002D2F72">
        <w:rPr>
          <w:sz w:val="28"/>
          <w:szCs w:val="28"/>
        </w:rPr>
        <w:t>.</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w:t>
      </w:r>
      <w:r w:rsidR="00A13CAD" w:rsidRPr="002D2F72">
        <w:rPr>
          <w:sz w:val="28"/>
          <w:szCs w:val="28"/>
          <w:lang w:val="nl-NL"/>
        </w:rPr>
        <w:t>01 bộ</w:t>
      </w:r>
      <w:r w:rsidRPr="002D2F72">
        <w:rPr>
          <w:sz w:val="28"/>
          <w:szCs w:val="28"/>
          <w:lang w:val="nl-NL"/>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spacing w:before="120" w:after="120" w:line="360" w:lineRule="atLeast"/>
        <w:ind w:firstLine="720"/>
        <w:jc w:val="both"/>
        <w:rPr>
          <w:bCs/>
          <w:sz w:val="28"/>
          <w:szCs w:val="28"/>
          <w:lang w:val="vi-VN"/>
        </w:rPr>
      </w:pPr>
      <w:r w:rsidRPr="002D2F72">
        <w:rPr>
          <w:sz w:val="28"/>
          <w:szCs w:val="28"/>
          <w:lang w:val="vi-VN"/>
        </w:rPr>
        <w:t xml:space="preserve">Trong thời hạn 90 ngày </w:t>
      </w:r>
      <w:r w:rsidR="00DB16BF" w:rsidRPr="002D2F72">
        <w:rPr>
          <w:sz w:val="28"/>
          <w:szCs w:val="28"/>
        </w:rPr>
        <w:t xml:space="preserve">làm việc, </w:t>
      </w:r>
      <w:r w:rsidRPr="002D2F72">
        <w:rPr>
          <w:sz w:val="28"/>
          <w:szCs w:val="28"/>
          <w:lang w:val="vi-VN"/>
        </w:rPr>
        <w:t xml:space="preserve">kể từ ngày nhận được </w:t>
      </w:r>
      <w:r w:rsidRPr="002D2F72">
        <w:rPr>
          <w:sz w:val="28"/>
          <w:szCs w:val="28"/>
        </w:rPr>
        <w:t xml:space="preserve">Đề án </w:t>
      </w:r>
      <w:r w:rsidRPr="002D2F72">
        <w:rPr>
          <w:sz w:val="28"/>
          <w:szCs w:val="28"/>
          <w:lang w:val="vi-VN"/>
        </w:rPr>
        <w:t xml:space="preserve">thực hiện hình thức đấu giá trực tuyến của tổ chức đấu giá tài sản, </w:t>
      </w:r>
      <w:r w:rsidRPr="002D2F72">
        <w:rPr>
          <w:sz w:val="28"/>
          <w:szCs w:val="28"/>
        </w:rPr>
        <w:t>Giám đốc Sở</w:t>
      </w:r>
      <w:r w:rsidRPr="002D2F72">
        <w:rPr>
          <w:sz w:val="28"/>
          <w:szCs w:val="28"/>
          <w:lang w:val="vi-VN"/>
        </w:rPr>
        <w:t xml:space="preserve"> Tư pháp xem xét, phê duyệt </w:t>
      </w:r>
      <w:r w:rsidRPr="002D2F72">
        <w:rPr>
          <w:bCs/>
          <w:sz w:val="28"/>
          <w:szCs w:val="28"/>
        </w:rPr>
        <w:t>tổ chức đấu giá tài sản đủ</w:t>
      </w:r>
      <w:r w:rsidRPr="002D2F72">
        <w:rPr>
          <w:bCs/>
          <w:sz w:val="28"/>
          <w:szCs w:val="28"/>
          <w:lang w:val="vi-VN"/>
        </w:rPr>
        <w:t xml:space="preserve"> điều kiện thực hiện hình thức đấu giá trực tuyến.</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Tổ chức.</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bCs/>
          <w:sz w:val="28"/>
          <w:szCs w:val="28"/>
          <w:lang w:val="vi-VN"/>
        </w:rPr>
      </w:pPr>
      <w:r w:rsidRPr="002D2F72">
        <w:rPr>
          <w:b/>
          <w:sz w:val="28"/>
          <w:szCs w:val="28"/>
          <w:lang w:val="nl-NL"/>
        </w:rPr>
        <w:t>Kết quả thực hiện thủ tục hành chính:</w:t>
      </w:r>
      <w:r w:rsidRPr="002D2F72">
        <w:rPr>
          <w:sz w:val="28"/>
          <w:szCs w:val="28"/>
          <w:lang w:val="nl-NL"/>
        </w:rPr>
        <w:t xml:space="preserve"> </w:t>
      </w:r>
      <w:r w:rsidRPr="002D2F72">
        <w:rPr>
          <w:sz w:val="28"/>
          <w:szCs w:val="28"/>
        </w:rPr>
        <w:t xml:space="preserve">Quyết định </w:t>
      </w:r>
      <w:r w:rsidRPr="002D2F72">
        <w:rPr>
          <w:sz w:val="28"/>
          <w:szCs w:val="28"/>
          <w:lang w:val="vi-VN"/>
        </w:rPr>
        <w:t xml:space="preserve">phê duyệt </w:t>
      </w:r>
      <w:r w:rsidRPr="002D2F72">
        <w:rPr>
          <w:bCs/>
          <w:sz w:val="28"/>
          <w:szCs w:val="28"/>
        </w:rPr>
        <w:t>tổ chức đấu giá tài sản đủ</w:t>
      </w:r>
      <w:r w:rsidRPr="002D2F72">
        <w:rPr>
          <w:bCs/>
          <w:sz w:val="28"/>
          <w:szCs w:val="28"/>
          <w:lang w:val="vi-VN"/>
        </w:rPr>
        <w:t xml:space="preserve"> điều kiện thực hiện hình thức đấu giá trực tuyến.</w:t>
      </w:r>
    </w:p>
    <w:p w:rsidR="004C253B" w:rsidRPr="002D2F72" w:rsidRDefault="004C253B" w:rsidP="004C253B">
      <w:pPr>
        <w:spacing w:before="120" w:after="120" w:line="360" w:lineRule="atLeast"/>
        <w:ind w:firstLine="720"/>
        <w:jc w:val="both"/>
        <w:rPr>
          <w:sz w:val="28"/>
          <w:szCs w:val="28"/>
          <w:lang w:val="nl-NL"/>
        </w:rPr>
      </w:pPr>
      <w:r w:rsidRPr="002D2F72">
        <w:rPr>
          <w:b/>
          <w:sz w:val="28"/>
          <w:szCs w:val="28"/>
          <w:lang w:val="nl-NL"/>
        </w:rPr>
        <w:t>Phí, lệ phí:</w:t>
      </w:r>
      <w:r w:rsidRPr="002D2F72">
        <w:rPr>
          <w:sz w:val="28"/>
          <w:szCs w:val="28"/>
          <w:lang w:val="nl-NL"/>
        </w:rPr>
        <w:t xml:space="preserve"> Không quy định. </w:t>
      </w:r>
    </w:p>
    <w:p w:rsidR="004C253B" w:rsidRPr="002D2F72" w:rsidRDefault="004C253B" w:rsidP="004C253B">
      <w:pPr>
        <w:pStyle w:val="NormalWeb"/>
        <w:spacing w:before="120" w:beforeAutospacing="0" w:after="120" w:afterAutospacing="0" w:line="360" w:lineRule="atLeast"/>
        <w:ind w:firstLine="709"/>
        <w:jc w:val="both"/>
        <w:rPr>
          <w:b/>
          <w:bCs/>
          <w:sz w:val="28"/>
          <w:szCs w:val="28"/>
        </w:rPr>
      </w:pPr>
      <w:r w:rsidRPr="002D2F72">
        <w:rPr>
          <w:b/>
          <w:sz w:val="28"/>
          <w:szCs w:val="28"/>
          <w:lang w:val="nl-NL"/>
        </w:rPr>
        <w:t xml:space="preserve">Yêu cầu, điều kiện thực hiện thủ tục hành chính : </w:t>
      </w:r>
    </w:p>
    <w:p w:rsidR="004C253B" w:rsidRPr="002D2F72" w:rsidRDefault="004C253B" w:rsidP="004C253B">
      <w:pPr>
        <w:pStyle w:val="NormalWeb"/>
        <w:spacing w:before="120" w:beforeAutospacing="0" w:after="120" w:afterAutospacing="0" w:line="360" w:lineRule="atLeast"/>
        <w:ind w:firstLine="709"/>
        <w:jc w:val="both"/>
        <w:rPr>
          <w:bCs/>
          <w:sz w:val="28"/>
          <w:szCs w:val="28"/>
          <w:lang w:val="vi-VN"/>
        </w:rPr>
      </w:pPr>
      <w:r w:rsidRPr="002D2F72">
        <w:rPr>
          <w:bCs/>
          <w:sz w:val="28"/>
          <w:szCs w:val="28"/>
        </w:rPr>
        <w:t xml:space="preserve">a) </w:t>
      </w:r>
      <w:r w:rsidRPr="002D2F72">
        <w:rPr>
          <w:bCs/>
          <w:sz w:val="28"/>
          <w:szCs w:val="28"/>
          <w:lang w:val="vi-VN"/>
        </w:rPr>
        <w:t>Tổ chức đấu giá tài sản th</w:t>
      </w:r>
      <w:r w:rsidRPr="002D2F72">
        <w:rPr>
          <w:bCs/>
          <w:sz w:val="28"/>
          <w:szCs w:val="28"/>
        </w:rPr>
        <w:t>iết</w:t>
      </w:r>
      <w:r w:rsidRPr="002D2F72">
        <w:rPr>
          <w:bCs/>
          <w:sz w:val="28"/>
          <w:szCs w:val="28"/>
          <w:lang w:val="vi-VN"/>
        </w:rPr>
        <w:t xml:space="preserve"> lập </w:t>
      </w:r>
      <w:r w:rsidRPr="002D2F72">
        <w:rPr>
          <w:bCs/>
          <w:sz w:val="28"/>
          <w:szCs w:val="28"/>
        </w:rPr>
        <w:t>T</w:t>
      </w:r>
      <w:r w:rsidRPr="002D2F72">
        <w:rPr>
          <w:bCs/>
          <w:sz w:val="28"/>
          <w:szCs w:val="28"/>
          <w:lang w:val="vi-VN"/>
        </w:rPr>
        <w:t xml:space="preserve">rang thông tin điện tử để tổ chức cuộc đấu giá dưới hình thức đấu giá trực tuyến theo quy định của Luật </w:t>
      </w:r>
      <w:r w:rsidRPr="002D2F72">
        <w:rPr>
          <w:bCs/>
          <w:sz w:val="28"/>
          <w:szCs w:val="28"/>
        </w:rPr>
        <w:t>Đ</w:t>
      </w:r>
      <w:r w:rsidRPr="002D2F72">
        <w:rPr>
          <w:bCs/>
          <w:sz w:val="28"/>
          <w:szCs w:val="28"/>
          <w:lang w:val="vi-VN"/>
        </w:rPr>
        <w:t>ấu giá tài sản phải đáp ứng các điều kiện sau đây:</w:t>
      </w:r>
    </w:p>
    <w:p w:rsidR="004C253B" w:rsidRPr="002D2F72" w:rsidRDefault="004C253B" w:rsidP="004C253B">
      <w:pPr>
        <w:pStyle w:val="NormalWeb"/>
        <w:spacing w:before="120" w:beforeAutospacing="0" w:after="120" w:afterAutospacing="0" w:line="360" w:lineRule="atLeast"/>
        <w:ind w:firstLine="720"/>
        <w:jc w:val="both"/>
        <w:rPr>
          <w:sz w:val="28"/>
          <w:szCs w:val="28"/>
          <w:lang w:val="vi-VN"/>
        </w:rPr>
      </w:pPr>
      <w:r w:rsidRPr="002D2F72">
        <w:rPr>
          <w:sz w:val="28"/>
          <w:szCs w:val="28"/>
        </w:rPr>
        <w:t>-</w:t>
      </w:r>
      <w:r w:rsidRPr="002D2F72">
        <w:rPr>
          <w:sz w:val="28"/>
          <w:szCs w:val="28"/>
          <w:lang w:val="vi-VN"/>
        </w:rPr>
        <w:t xml:space="preserve"> Có hệ thống hạ tầng kỹ thuật để thực hiện đấu giá trực tuyến; </w:t>
      </w:r>
    </w:p>
    <w:p w:rsidR="004C253B" w:rsidRPr="002D2F72" w:rsidRDefault="004C253B" w:rsidP="004C253B">
      <w:pPr>
        <w:spacing w:before="120" w:after="120" w:line="360" w:lineRule="atLeast"/>
        <w:ind w:firstLine="720"/>
        <w:jc w:val="both"/>
        <w:rPr>
          <w:sz w:val="28"/>
          <w:szCs w:val="28"/>
          <w:lang w:val="vi-VN"/>
        </w:rPr>
      </w:pPr>
      <w:r w:rsidRPr="002D2F72">
        <w:rPr>
          <w:sz w:val="28"/>
          <w:szCs w:val="28"/>
        </w:rPr>
        <w:t>-</w:t>
      </w:r>
      <w:r w:rsidRPr="002D2F72">
        <w:rPr>
          <w:sz w:val="28"/>
          <w:szCs w:val="28"/>
          <w:lang w:val="vi-VN"/>
        </w:rPr>
        <w:t xml:space="preserve"> Có đội ngũ nhân viên điều hành hệ thống kỹ thuật </w:t>
      </w:r>
      <w:r w:rsidRPr="002D2F72">
        <w:rPr>
          <w:sz w:val="28"/>
          <w:szCs w:val="28"/>
        </w:rPr>
        <w:t>T</w:t>
      </w:r>
      <w:r w:rsidRPr="002D2F72">
        <w:rPr>
          <w:sz w:val="28"/>
          <w:szCs w:val="28"/>
          <w:lang w:val="vi-VN"/>
        </w:rPr>
        <w:t>rang thông tin điện tử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t>-</w:t>
      </w:r>
      <w:r w:rsidRPr="002D2F72">
        <w:rPr>
          <w:sz w:val="28"/>
          <w:szCs w:val="28"/>
          <w:lang w:val="vi-VN"/>
        </w:rPr>
        <w:t xml:space="preserve"> Có phương án, giải pháp kỹ thuật bảo đảm vận hành an toàn hệ thống kỹ thuật </w:t>
      </w:r>
      <w:r w:rsidRPr="002D2F72">
        <w:rPr>
          <w:sz w:val="28"/>
          <w:szCs w:val="28"/>
        </w:rPr>
        <w:t>T</w:t>
      </w:r>
      <w:r w:rsidRPr="002D2F72">
        <w:rPr>
          <w:sz w:val="28"/>
          <w:szCs w:val="28"/>
          <w:lang w:val="vi-VN"/>
        </w:rPr>
        <w:t>rang thông tin điện tử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t>b)</w:t>
      </w:r>
      <w:r w:rsidRPr="002D2F72">
        <w:rPr>
          <w:sz w:val="28"/>
          <w:szCs w:val="28"/>
          <w:lang w:val="vi-VN"/>
        </w:rPr>
        <w:t xml:space="preserve"> Hệ thống hạ tầng kỹ thuật để thực hiện cuộc đấu giá trực tuyến phải có các chức năng tối thiểu sau đây:</w:t>
      </w:r>
    </w:p>
    <w:p w:rsidR="004C253B" w:rsidRPr="002D2F72" w:rsidRDefault="004C253B" w:rsidP="004C253B">
      <w:pPr>
        <w:pStyle w:val="NormalWeb"/>
        <w:spacing w:before="120" w:beforeAutospacing="0" w:after="120" w:afterAutospacing="0" w:line="360" w:lineRule="atLeast"/>
        <w:ind w:firstLine="709"/>
        <w:jc w:val="both"/>
        <w:rPr>
          <w:sz w:val="28"/>
          <w:szCs w:val="28"/>
          <w:lang w:val="vi-VN"/>
        </w:rPr>
      </w:pPr>
      <w:r w:rsidRPr="002D2F72">
        <w:rPr>
          <w:sz w:val="28"/>
          <w:szCs w:val="28"/>
        </w:rPr>
        <w:lastRenderedPageBreak/>
        <w:t>-</w:t>
      </w:r>
      <w:r w:rsidRPr="002D2F72">
        <w:rPr>
          <w:sz w:val="28"/>
          <w:szCs w:val="28"/>
          <w:lang w:val="vi-VN"/>
        </w:rPr>
        <w:t xml:space="preserve"> Đảm bảo tính an toàn, bảo mật về tài khoản truy cập</w:t>
      </w:r>
      <w:r w:rsidRPr="002D2F72">
        <w:rPr>
          <w:sz w:val="28"/>
          <w:szCs w:val="28"/>
        </w:rPr>
        <w:t xml:space="preserve"> và toàn vẹn dữ liệu</w:t>
      </w:r>
      <w:r w:rsidRPr="002D2F72">
        <w:rPr>
          <w:sz w:val="28"/>
          <w:szCs w:val="28"/>
          <w:lang w:val="vi-VN"/>
        </w:rPr>
        <w:t>, việc tham gia trả giá, giá đã trả và các thông tin về người tham gia đấu giá;</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w:t>
      </w:r>
      <w:r w:rsidRPr="002D2F72">
        <w:rPr>
          <w:sz w:val="28"/>
          <w:szCs w:val="28"/>
          <w:lang w:val="vi-VN"/>
        </w:rPr>
        <w:t xml:space="preserve"> Ghi nhận và lưu trữ tất cả </w:t>
      </w:r>
      <w:r w:rsidRPr="002D2F72">
        <w:rPr>
          <w:sz w:val="28"/>
          <w:szCs w:val="28"/>
        </w:rPr>
        <w:t xml:space="preserve">mức giá được trả trong cuộc đấu giá, </w:t>
      </w:r>
      <w:r w:rsidRPr="002D2F72">
        <w:rPr>
          <w:sz w:val="28"/>
          <w:szCs w:val="28"/>
          <w:lang w:val="vi-VN"/>
        </w:rPr>
        <w:t xml:space="preserve">việc rút lại giá đã trả và những thông tin cần thiết khác trong quá trình </w:t>
      </w:r>
      <w:r w:rsidRPr="002D2F72">
        <w:rPr>
          <w:sz w:val="28"/>
          <w:szCs w:val="28"/>
        </w:rPr>
        <w:t>diễn ra cuộc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w:t>
      </w:r>
      <w:r w:rsidRPr="002D2F72">
        <w:rPr>
          <w:sz w:val="28"/>
          <w:szCs w:val="28"/>
          <w:lang w:val="vi-VN"/>
        </w:rPr>
        <w:t xml:space="preserve"> Hiển thị công khai, trung thực giá trả của người tham gia đấu giá</w:t>
      </w:r>
      <w:r w:rsidRPr="002D2F72">
        <w:rPr>
          <w:sz w:val="28"/>
          <w:szCs w:val="28"/>
        </w:rPr>
        <w:t>; trích xuất được lịch sử việc trả giá trên hệ thống đấu giá trực tuyến;</w:t>
      </w:r>
    </w:p>
    <w:p w:rsidR="004C253B" w:rsidRPr="002D2F72" w:rsidRDefault="004C253B" w:rsidP="004C253B">
      <w:pPr>
        <w:pStyle w:val="NormalWeb"/>
        <w:spacing w:before="120" w:beforeAutospacing="0" w:after="120" w:afterAutospacing="0" w:line="360" w:lineRule="atLeast"/>
        <w:ind w:firstLine="709"/>
        <w:jc w:val="both"/>
        <w:rPr>
          <w:sz w:val="28"/>
          <w:szCs w:val="28"/>
        </w:rPr>
      </w:pPr>
      <w:r w:rsidRPr="002D2F72">
        <w:rPr>
          <w:sz w:val="28"/>
          <w:szCs w:val="28"/>
        </w:rPr>
        <w:t>- Hiển thị mức giá cao nhất được hệ thống đấu giá trực tuyến ghi nhận 30 giây một lần để những người tham gia đấu giá có thể xem được.</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Mẫu đơn, mẫu tờ khai: </w:t>
      </w:r>
      <w:r w:rsidRPr="002D2F72">
        <w:rPr>
          <w:sz w:val="28"/>
          <w:szCs w:val="28"/>
          <w:lang w:val="nl-NL"/>
        </w:rPr>
        <w:t>Không quy định.</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5F32C5" w:rsidRPr="002D2F72" w:rsidRDefault="005F32C5" w:rsidP="004C253B">
      <w:pPr>
        <w:spacing w:before="120" w:after="120" w:line="360" w:lineRule="atLeast"/>
        <w:ind w:firstLine="720"/>
        <w:jc w:val="both"/>
        <w:rPr>
          <w:b/>
          <w:sz w:val="28"/>
          <w:szCs w:val="28"/>
          <w:lang w:val="nl-NL"/>
        </w:rPr>
      </w:pPr>
    </w:p>
    <w:p w:rsidR="004C253B" w:rsidRPr="002D2F72" w:rsidRDefault="004C253B" w:rsidP="004C253B">
      <w:pPr>
        <w:spacing w:before="120" w:after="120" w:line="360" w:lineRule="atLeast"/>
        <w:ind w:firstLine="720"/>
        <w:jc w:val="both"/>
        <w:rPr>
          <w:b/>
          <w:i/>
          <w:sz w:val="28"/>
          <w:szCs w:val="28"/>
          <w:lang w:val="nl-NL"/>
        </w:rPr>
      </w:pPr>
      <w:r w:rsidRPr="002D2F72">
        <w:rPr>
          <w:b/>
          <w:sz w:val="28"/>
          <w:szCs w:val="28"/>
          <w:lang w:val="nl-NL"/>
        </w:rPr>
        <w:lastRenderedPageBreak/>
        <w:t xml:space="preserve">8. Thủ tục đăng ký tham dự kiểm tra kết quả tập sự hành nghề đấu giá </w:t>
      </w:r>
      <w:r w:rsidR="00C64B0C" w:rsidRPr="002D2F72">
        <w:rPr>
          <w:b/>
          <w:sz w:val="28"/>
          <w:szCs w:val="28"/>
        </w:rPr>
        <w:t xml:space="preserve">(MHS: </w:t>
      </w:r>
      <w:r w:rsidR="00C64B0C" w:rsidRPr="002D2F72">
        <w:rPr>
          <w:b/>
          <w:sz w:val="28"/>
          <w:szCs w:val="28"/>
          <w:lang w:val="nl-NL"/>
        </w:rPr>
        <w:t>2.002139</w:t>
      </w:r>
      <w:r w:rsidR="00C64B0C" w:rsidRPr="002D2F72">
        <w:rPr>
          <w:b/>
          <w:sz w:val="28"/>
          <w:szCs w:val="28"/>
        </w:rPr>
        <w:t>)</w:t>
      </w:r>
    </w:p>
    <w:p w:rsidR="004C253B" w:rsidRPr="002D2F72" w:rsidRDefault="004C253B" w:rsidP="004C253B">
      <w:pPr>
        <w:spacing w:before="120" w:after="120" w:line="360" w:lineRule="atLeast"/>
        <w:ind w:firstLine="720"/>
        <w:jc w:val="both"/>
        <w:rPr>
          <w:b/>
          <w:sz w:val="28"/>
          <w:szCs w:val="28"/>
          <w:lang w:val="nl-NL"/>
        </w:rPr>
      </w:pPr>
      <w:r w:rsidRPr="002D2F72">
        <w:rPr>
          <w:b/>
          <w:sz w:val="28"/>
          <w:szCs w:val="28"/>
          <w:lang w:val="nl-NL"/>
        </w:rPr>
        <w:t xml:space="preserve">Trình tự thực hiện: </w:t>
      </w:r>
    </w:p>
    <w:p w:rsidR="004C253B" w:rsidRPr="002D2F72" w:rsidRDefault="004C253B" w:rsidP="004C253B">
      <w:pPr>
        <w:pStyle w:val="NormalWeb"/>
        <w:widowControl w:val="0"/>
        <w:spacing w:before="120" w:beforeAutospacing="0" w:after="120" w:afterAutospacing="0" w:line="360" w:lineRule="atLeast"/>
        <w:ind w:firstLine="720"/>
        <w:jc w:val="both"/>
        <w:rPr>
          <w:sz w:val="28"/>
          <w:szCs w:val="28"/>
        </w:rPr>
      </w:pPr>
      <w:r w:rsidRPr="002D2F72">
        <w:rPr>
          <w:sz w:val="28"/>
          <w:szCs w:val="28"/>
          <w:lang w:val="vi-VN"/>
        </w:rPr>
        <w:t xml:space="preserve">Người đã hoàn thành thời gian tập sự hành nghề đấu giá theo quy định của Luật đấu giá tài sản và </w:t>
      </w:r>
      <w:r w:rsidRPr="002D2F72">
        <w:rPr>
          <w:sz w:val="28"/>
          <w:szCs w:val="28"/>
        </w:rPr>
        <w:t>n</w:t>
      </w:r>
      <w:r w:rsidRPr="002D2F72">
        <w:rPr>
          <w:sz w:val="28"/>
          <w:szCs w:val="28"/>
          <w:lang w:val="vi-VN"/>
        </w:rPr>
        <w:t>gười không đạt yêu cầu trong kỳ kiểm tra kết quả tập sự trước thực hiện đăng ký tham dự kiểm tra kết quả tập sự hành nghề đấu giá</w:t>
      </w:r>
      <w:r w:rsidRPr="002D2F72">
        <w:rPr>
          <w:sz w:val="28"/>
          <w:szCs w:val="28"/>
        </w:rPr>
        <w:t xml:space="preserve"> tại</w:t>
      </w:r>
      <w:r w:rsidRPr="002D2F72">
        <w:rPr>
          <w:sz w:val="28"/>
          <w:szCs w:val="28"/>
          <w:lang w:val="vi-VN"/>
        </w:rPr>
        <w:t xml:space="preserve"> Sở Tư pháp nơi người đó có tên trong danh sách người tập sự</w:t>
      </w:r>
      <w:r w:rsidRPr="002D2F72">
        <w:rPr>
          <w:sz w:val="28"/>
          <w:szCs w:val="28"/>
        </w:rPr>
        <w:t>.</w:t>
      </w:r>
    </w:p>
    <w:p w:rsidR="003A34B2" w:rsidRPr="002D2F72" w:rsidRDefault="004C253B" w:rsidP="003A34B2">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3A34B2" w:rsidRPr="002D2F72">
        <w:rPr>
          <w:sz w:val="28"/>
          <w:szCs w:val="28"/>
        </w:rPr>
        <w:t>Nộp hồ sơ trực tuyến trên Cổng dịch vụ công tỉnh (</w:t>
      </w:r>
      <w:hyperlink r:id="rId17" w:history="1">
        <w:r w:rsidR="003A34B2" w:rsidRPr="002D2F72">
          <w:rPr>
            <w:rStyle w:val="Hyperlink"/>
            <w:i/>
            <w:color w:val="auto"/>
            <w:sz w:val="28"/>
            <w:szCs w:val="28"/>
          </w:rPr>
          <w:t>https://dichvucong.thuathienhue.gov.vn/</w:t>
        </w:r>
      </w:hyperlink>
      <w:r w:rsidR="003A34B2" w:rsidRPr="002D2F72">
        <w:rPr>
          <w:sz w:val="28"/>
          <w:szCs w:val="28"/>
        </w:rPr>
        <w:t>) hoặc nộp qua đường bưu điện hoặc nộp trực tiếp tại Trung tâm Phục vụ hành chính công tỉnh (</w:t>
      </w:r>
      <w:r w:rsidR="003A34B2" w:rsidRPr="002D2F72">
        <w:rPr>
          <w:i/>
          <w:sz w:val="28"/>
          <w:szCs w:val="28"/>
        </w:rPr>
        <w:t>01 Lê Lai, phường Vĩnh Ninh, thành phố Huế</w:t>
      </w:r>
      <w:r w:rsidR="003A34B2"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xml:space="preserve">- Giấy đăng ký tham dự kiểm tra kết quả tập sự hành nghề đấu giá. </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Báo cáo kết quả tập sự hành nghề đấu giá.</w:t>
      </w:r>
    </w:p>
    <w:p w:rsidR="004C253B" w:rsidRPr="002D2F72" w:rsidRDefault="004C253B" w:rsidP="004C253B">
      <w:pPr>
        <w:pStyle w:val="BodyTextIndent2"/>
        <w:spacing w:before="120" w:line="360" w:lineRule="atLeast"/>
        <w:ind w:left="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p>
    <w:p w:rsidR="004C253B" w:rsidRPr="002D2F72" w:rsidRDefault="004C253B" w:rsidP="004C253B">
      <w:pPr>
        <w:widowControl w:val="0"/>
        <w:spacing w:before="120" w:after="120" w:line="360" w:lineRule="atLeast"/>
        <w:ind w:firstLine="720"/>
        <w:jc w:val="both"/>
        <w:rPr>
          <w:sz w:val="28"/>
          <w:szCs w:val="28"/>
          <w:lang w:val="pt-BR"/>
        </w:rPr>
      </w:pPr>
      <w:r w:rsidRPr="002D2F72">
        <w:rPr>
          <w:sz w:val="28"/>
          <w:szCs w:val="28"/>
          <w:lang w:val="pt-BR"/>
        </w:rPr>
        <w:t xml:space="preserve">Trong thời hạn 10 ngày </w:t>
      </w:r>
      <w:r w:rsidR="00A40077" w:rsidRPr="002D2F72">
        <w:rPr>
          <w:sz w:val="28"/>
          <w:szCs w:val="28"/>
          <w:lang w:val="pt-BR"/>
        </w:rPr>
        <w:t xml:space="preserve">làm việc, </w:t>
      </w:r>
      <w:r w:rsidRPr="002D2F72">
        <w:rPr>
          <w:sz w:val="28"/>
          <w:szCs w:val="28"/>
          <w:lang w:val="pt-BR"/>
        </w:rPr>
        <w:t>kể từ ngày nhận đủ hồ sơ hợp lệ, Sở Tư pháp lập danh sách người đủ điều kiện tham dự kiểm tra kết quả tập sự hành nghề đấu giá, đăng tải trên trang thông tin điện tử của Sở và gửi Bộ Tư pháp; trường hợp từ chối thì phải thông báo bằng văn bản có nêu rõ lý do.</w:t>
      </w:r>
    </w:p>
    <w:p w:rsidR="009C4348" w:rsidRPr="002D2F72" w:rsidRDefault="004C253B" w:rsidP="009C4348">
      <w:pPr>
        <w:spacing w:before="120" w:after="120" w:line="360" w:lineRule="atLeast"/>
        <w:ind w:firstLine="720"/>
        <w:jc w:val="both"/>
        <w:rPr>
          <w:sz w:val="28"/>
          <w:szCs w:val="28"/>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w:t>
      </w:r>
      <w:r w:rsidR="009C4348" w:rsidRPr="002D2F72">
        <w:rPr>
          <w:sz w:val="28"/>
          <w:szCs w:val="28"/>
          <w:lang w:val="vi-VN"/>
        </w:rPr>
        <w:t>Người tập sự đăng ký tham dự kiểm tra kết quả tập sự hành nghề đấu giá nộp trực</w:t>
      </w:r>
      <w:r w:rsidR="009C4348" w:rsidRPr="002D2F72">
        <w:rPr>
          <w:sz w:val="28"/>
          <w:szCs w:val="28"/>
          <w:lang w:val="hr-HR"/>
        </w:rPr>
        <w:t xml:space="preserve"> </w:t>
      </w:r>
      <w:r w:rsidR="009C4348" w:rsidRPr="002D2F72">
        <w:rPr>
          <w:sz w:val="28"/>
          <w:szCs w:val="28"/>
          <w:lang w:val="vi-VN"/>
        </w:rPr>
        <w:t>tiếp,</w:t>
      </w:r>
      <w:r w:rsidR="009C4348" w:rsidRPr="002D2F72">
        <w:rPr>
          <w:sz w:val="28"/>
          <w:szCs w:val="28"/>
          <w:lang w:val="hr-HR"/>
        </w:rPr>
        <w:t xml:space="preserve"> gửi </w:t>
      </w:r>
      <w:r w:rsidR="009C4348" w:rsidRPr="002D2F72">
        <w:rPr>
          <w:sz w:val="28"/>
          <w:szCs w:val="28"/>
          <w:lang w:val="vi-VN"/>
        </w:rPr>
        <w:t>qua</w:t>
      </w:r>
      <w:r w:rsidR="009C4348" w:rsidRPr="002D2F72">
        <w:rPr>
          <w:sz w:val="28"/>
          <w:szCs w:val="28"/>
          <w:lang w:val="hr-HR"/>
        </w:rPr>
        <w:t xml:space="preserve"> dịch vụ </w:t>
      </w:r>
      <w:r w:rsidR="009C4348" w:rsidRPr="002D2F72">
        <w:rPr>
          <w:sz w:val="28"/>
          <w:szCs w:val="28"/>
          <w:lang w:val="vi-VN"/>
        </w:rPr>
        <w:t>b</w:t>
      </w:r>
      <w:r w:rsidR="009C4348" w:rsidRPr="002D2F72">
        <w:rPr>
          <w:sz w:val="28"/>
          <w:szCs w:val="28"/>
          <w:lang w:val="hr-HR"/>
        </w:rPr>
        <w:t>ư</w:t>
      </w:r>
      <w:r w:rsidR="009C4348" w:rsidRPr="002D2F72">
        <w:rPr>
          <w:sz w:val="28"/>
          <w:szCs w:val="28"/>
          <w:lang w:val="vi-VN"/>
        </w:rPr>
        <w:t>u</w:t>
      </w:r>
      <w:r w:rsidR="009C4348" w:rsidRPr="002D2F72">
        <w:rPr>
          <w:sz w:val="28"/>
          <w:szCs w:val="28"/>
          <w:lang w:val="hr-HR"/>
        </w:rPr>
        <w:t xml:space="preserve"> </w:t>
      </w:r>
      <w:r w:rsidR="009C4348" w:rsidRPr="002D2F72">
        <w:rPr>
          <w:sz w:val="28"/>
          <w:szCs w:val="28"/>
          <w:lang w:val="vi-VN"/>
        </w:rPr>
        <w:t>ch</w:t>
      </w:r>
      <w:r w:rsidR="009C4348" w:rsidRPr="002D2F72">
        <w:rPr>
          <w:sz w:val="28"/>
          <w:szCs w:val="28"/>
          <w:lang w:val="hr-HR"/>
        </w:rPr>
        <w:t>í</w:t>
      </w:r>
      <w:r w:rsidR="009C4348" w:rsidRPr="002D2F72">
        <w:rPr>
          <w:sz w:val="28"/>
          <w:szCs w:val="28"/>
          <w:lang w:val="vi-VN"/>
        </w:rPr>
        <w:t>nh</w:t>
      </w:r>
      <w:r w:rsidR="009C4348" w:rsidRPr="002D2F72">
        <w:rPr>
          <w:sz w:val="28"/>
          <w:szCs w:val="28"/>
          <w:lang w:val="hr-HR"/>
        </w:rPr>
        <w:t xml:space="preserve"> </w:t>
      </w:r>
      <w:r w:rsidR="009C4348" w:rsidRPr="002D2F72">
        <w:rPr>
          <w:sz w:val="28"/>
          <w:szCs w:val="28"/>
          <w:lang w:val="vi-VN"/>
        </w:rPr>
        <w:t>hoặc hình thức phù hợp khác hồ sơ đến Sở Tư pháp nơi người đó có tên trong danh sách người tập sự</w:t>
      </w:r>
      <w:r w:rsidR="009C4348" w:rsidRPr="002D2F72">
        <w:rPr>
          <w:sz w:val="28"/>
          <w:szCs w:val="28"/>
        </w:rPr>
        <w:t>.</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Sở Tư pháp.</w:t>
      </w:r>
    </w:p>
    <w:p w:rsidR="004C253B" w:rsidRPr="002D2F72" w:rsidRDefault="004C253B" w:rsidP="004C253B">
      <w:pPr>
        <w:spacing w:before="120" w:after="120" w:line="360" w:lineRule="atLeast"/>
        <w:ind w:firstLine="720"/>
        <w:jc w:val="both"/>
        <w:rPr>
          <w:sz w:val="28"/>
          <w:szCs w:val="28"/>
        </w:rPr>
      </w:pPr>
      <w:r w:rsidRPr="002D2F72">
        <w:rPr>
          <w:b/>
          <w:bCs/>
          <w:sz w:val="28"/>
          <w:szCs w:val="28"/>
          <w:lang w:val="nl-NL"/>
        </w:rPr>
        <w:t>Kết quả thực hiện thủ tục hành chính:</w:t>
      </w:r>
      <w:r w:rsidRPr="002D2F72">
        <w:rPr>
          <w:sz w:val="28"/>
          <w:szCs w:val="28"/>
          <w:lang w:val="nl-NL"/>
        </w:rPr>
        <w:t xml:space="preserve"> </w:t>
      </w:r>
      <w:r w:rsidRPr="002D2F72">
        <w:rPr>
          <w:sz w:val="28"/>
          <w:szCs w:val="28"/>
          <w:lang w:val="pt-BR"/>
        </w:rPr>
        <w:t xml:space="preserve">Danh sách người đủ điều kiện tham dự kiểm tra kết quả tập sự hành nghề đấu giá. </w:t>
      </w:r>
    </w:p>
    <w:p w:rsidR="004C253B" w:rsidRPr="002D2F72" w:rsidRDefault="004C253B" w:rsidP="004C253B">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2.700.000 đồng</w:t>
      </w:r>
      <w:r w:rsidR="0011774E" w:rsidRPr="002D2F72">
        <w:rPr>
          <w:sz w:val="28"/>
          <w:szCs w:val="28"/>
          <w:lang w:val="nl-NL"/>
        </w:rPr>
        <w:t>/Hồ sơ</w:t>
      </w:r>
      <w:r w:rsidRPr="002D2F72">
        <w:rPr>
          <w:sz w:val="28"/>
          <w:szCs w:val="28"/>
          <w:lang w:val="nl-NL"/>
        </w:rPr>
        <w:t xml:space="preserve">. </w:t>
      </w:r>
    </w:p>
    <w:p w:rsidR="004C253B" w:rsidRPr="002D2F72" w:rsidRDefault="004C253B" w:rsidP="004C253B">
      <w:pPr>
        <w:spacing w:before="120" w:after="120" w:line="360" w:lineRule="atLeast"/>
        <w:ind w:firstLine="720"/>
        <w:jc w:val="both"/>
        <w:rPr>
          <w:sz w:val="28"/>
          <w:szCs w:val="28"/>
          <w:lang w:val="nl-NL"/>
        </w:rPr>
      </w:pPr>
      <w:r w:rsidRPr="002D2F72">
        <w:rPr>
          <w:b/>
          <w:bCs/>
          <w:sz w:val="28"/>
          <w:szCs w:val="28"/>
          <w:lang w:val="nl-NL"/>
        </w:rPr>
        <w:t xml:space="preserve">Yêu cầu, điều kiện thực hiện thủ tục hành chính </w:t>
      </w:r>
      <w:r w:rsidRPr="002D2F72">
        <w:rPr>
          <w:b/>
          <w:sz w:val="28"/>
          <w:szCs w:val="28"/>
          <w:lang w:val="nl-NL"/>
        </w:rPr>
        <w:t>:</w:t>
      </w:r>
      <w:r w:rsidRPr="002D2F72">
        <w:rPr>
          <w:sz w:val="28"/>
          <w:szCs w:val="28"/>
          <w:lang w:val="nl-NL"/>
        </w:rPr>
        <w:t xml:space="preserve"> Không có.</w:t>
      </w:r>
    </w:p>
    <w:p w:rsidR="004C253B" w:rsidRPr="002D2F72" w:rsidRDefault="004C253B" w:rsidP="004C253B">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w:t>
      </w:r>
    </w:p>
    <w:p w:rsidR="004C253B" w:rsidRPr="002D2F72" w:rsidRDefault="004C253B" w:rsidP="004C253B">
      <w:pPr>
        <w:pStyle w:val="BodyTextIndent2"/>
        <w:spacing w:before="120" w:line="360" w:lineRule="atLeast"/>
        <w:ind w:left="0" w:firstLine="720"/>
        <w:jc w:val="both"/>
        <w:rPr>
          <w:sz w:val="28"/>
          <w:szCs w:val="28"/>
          <w:lang w:val="nl-NL"/>
        </w:rPr>
      </w:pPr>
      <w:r w:rsidRPr="002D2F72">
        <w:rPr>
          <w:sz w:val="28"/>
          <w:szCs w:val="28"/>
          <w:lang w:val="nl-NL"/>
        </w:rPr>
        <w:t xml:space="preserve">Giấy đăng ký tham dự kiểm tra kết quả tập sự hành nghề đấu giá tài sản (mẫu </w:t>
      </w:r>
      <w:r w:rsidRPr="002D2F72">
        <w:rPr>
          <w:sz w:val="28"/>
          <w:szCs w:val="28"/>
          <w:lang w:val="vi-VN"/>
        </w:rPr>
        <w:t>TP-</w:t>
      </w:r>
      <w:r w:rsidRPr="002D2F72">
        <w:rPr>
          <w:sz w:val="28"/>
          <w:szCs w:val="28"/>
          <w:lang w:val="nl-NL"/>
        </w:rPr>
        <w:t>ĐGTS</w:t>
      </w:r>
      <w:r w:rsidRPr="002D2F72">
        <w:rPr>
          <w:sz w:val="28"/>
          <w:szCs w:val="28"/>
          <w:lang w:val="vi-VN"/>
        </w:rPr>
        <w:t>-</w:t>
      </w:r>
      <w:r w:rsidRPr="002D2F72">
        <w:rPr>
          <w:sz w:val="28"/>
          <w:szCs w:val="28"/>
          <w:lang w:val="nl-NL"/>
        </w:rPr>
        <w:t>14).</w:t>
      </w:r>
    </w:p>
    <w:p w:rsidR="004C253B" w:rsidRPr="002D2F72" w:rsidRDefault="004C253B" w:rsidP="004C253B">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4C253B" w:rsidRPr="002D2F72" w:rsidRDefault="004C253B" w:rsidP="004C253B">
      <w:pPr>
        <w:spacing w:before="120" w:after="120" w:line="360" w:lineRule="atLeast"/>
        <w:ind w:firstLine="720"/>
        <w:jc w:val="both"/>
        <w:rPr>
          <w:sz w:val="28"/>
          <w:szCs w:val="28"/>
          <w:lang w:val="nl-NL"/>
        </w:rPr>
      </w:pPr>
      <w:r w:rsidRPr="002D2F72">
        <w:rPr>
          <w:sz w:val="28"/>
          <w:szCs w:val="28"/>
          <w:lang w:val="nl-NL"/>
        </w:rPr>
        <w:t xml:space="preserve">- </w:t>
      </w:r>
      <w:r w:rsidRPr="002D2F72">
        <w:rPr>
          <w:sz w:val="28"/>
          <w:szCs w:val="28"/>
        </w:rPr>
        <w:t>Luật đấu giá tài sản</w:t>
      </w:r>
      <w:r w:rsidRPr="002D2F72">
        <w:rPr>
          <w:iCs/>
          <w:sz w:val="28"/>
          <w:szCs w:val="28"/>
        </w:rPr>
        <w:t>.</w:t>
      </w:r>
    </w:p>
    <w:p w:rsidR="004C253B" w:rsidRPr="002D2F72" w:rsidRDefault="004C253B" w:rsidP="004C253B">
      <w:pPr>
        <w:spacing w:before="120" w:after="120" w:line="360" w:lineRule="atLeast"/>
        <w:jc w:val="both"/>
        <w:rPr>
          <w:sz w:val="28"/>
          <w:szCs w:val="28"/>
        </w:rPr>
      </w:pPr>
      <w:r w:rsidRPr="002D2F72">
        <w:rPr>
          <w:sz w:val="28"/>
          <w:szCs w:val="28"/>
          <w:lang w:val="nl-NL"/>
        </w:rPr>
        <w:lastRenderedPageBreak/>
        <w:tab/>
        <w:t>- Nghị định số 62</w:t>
      </w:r>
      <w:r w:rsidRPr="002D2F72">
        <w:rPr>
          <w:sz w:val="28"/>
          <w:szCs w:val="28"/>
        </w:rPr>
        <w:t>/2017/NĐ-CP</w:t>
      </w:r>
      <w:r w:rsidRPr="002D2F72">
        <w:rPr>
          <w:sz w:val="28"/>
          <w:szCs w:val="28"/>
          <w:lang w:val="nl-NL"/>
        </w:rPr>
        <w:t xml:space="preserve"> ngày 16/5/2017 của Chính phủ q</w:t>
      </w:r>
      <w:r w:rsidRPr="002D2F72">
        <w:rPr>
          <w:sz w:val="28"/>
          <w:szCs w:val="28"/>
        </w:rPr>
        <w:t>uy định chi tiết thi hành một số điều và biện pháp thi hành Luật đấu giá tài sản.</w:t>
      </w:r>
    </w:p>
    <w:p w:rsidR="004C253B" w:rsidRPr="002D2F72" w:rsidRDefault="004C253B" w:rsidP="004C253B">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p w:rsidR="004C253B" w:rsidRPr="002D2F72" w:rsidRDefault="004C253B" w:rsidP="004C253B">
      <w:pPr>
        <w:spacing w:before="120" w:after="120" w:line="360" w:lineRule="atLeast"/>
        <w:jc w:val="both"/>
        <w:rPr>
          <w:bCs/>
          <w:sz w:val="28"/>
          <w:szCs w:val="28"/>
          <w:lang w:val="nl-NL"/>
        </w:rPr>
      </w:pPr>
      <w:r w:rsidRPr="002D2F72">
        <w:rPr>
          <w:sz w:val="28"/>
          <w:szCs w:val="28"/>
        </w:rPr>
        <w:tab/>
        <w:t xml:space="preserve">- Thông tư số 106/2017/TT-BTC ngày 06/10/2017 của Bộ Tài chính </w:t>
      </w:r>
      <w:r w:rsidRPr="002D2F72">
        <w:rPr>
          <w:sz w:val="28"/>
          <w:szCs w:val="28"/>
          <w:lang w:val="nl-NL"/>
        </w:rPr>
        <w:t xml:space="preserve">quy </w:t>
      </w:r>
      <w:r w:rsidRPr="002D2F72">
        <w:rPr>
          <w:bCs/>
          <w:sz w:val="28"/>
          <w:szCs w:val="28"/>
          <w:lang w:val="nl-NL"/>
        </w:rPr>
        <w:t xml:space="preserve">định mức thu, chế độ thu, nộp, quản lý và sử dụng </w:t>
      </w:r>
      <w:r w:rsidRPr="002D2F72">
        <w:rPr>
          <w:sz w:val="28"/>
          <w:szCs w:val="28"/>
          <w:lang w:val="pt-BR"/>
        </w:rPr>
        <w:t>phí thẩm định tiêu chuẩn hành nghề đấu giá tài sản, phí thẩm định điều kiện đăng ký hoạt động của doanh nghiệp đấu giá tài sản</w:t>
      </w:r>
      <w:r w:rsidRPr="002D2F72">
        <w:rPr>
          <w:bCs/>
          <w:sz w:val="28"/>
          <w:szCs w:val="28"/>
          <w:lang w:val="nl-NL"/>
        </w:rPr>
        <w:t>.</w:t>
      </w:r>
      <w:bookmarkStart w:id="2" w:name="BM55"/>
      <w:bookmarkEnd w:id="2"/>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484951" w:rsidRPr="002D2F72" w:rsidRDefault="00484951" w:rsidP="004C253B">
      <w:pPr>
        <w:spacing w:before="120" w:after="120" w:line="360" w:lineRule="atLeast"/>
        <w:jc w:val="both"/>
        <w:rPr>
          <w:bCs/>
          <w:sz w:val="28"/>
          <w:szCs w:val="28"/>
          <w:lang w:val="nl-NL"/>
        </w:rPr>
      </w:pPr>
    </w:p>
    <w:p w:rsidR="006B1346" w:rsidRPr="002D2F72" w:rsidRDefault="006B1346" w:rsidP="004C253B">
      <w:pPr>
        <w:spacing w:before="120" w:after="120" w:line="360" w:lineRule="atLeast"/>
        <w:jc w:val="both"/>
        <w:rPr>
          <w:bCs/>
          <w:sz w:val="28"/>
          <w:szCs w:val="28"/>
          <w:lang w:val="nl-NL"/>
        </w:rPr>
      </w:pPr>
    </w:p>
    <w:tbl>
      <w:tblPr>
        <w:tblW w:w="0" w:type="auto"/>
        <w:tblInd w:w="328" w:type="dxa"/>
        <w:tblLook w:val="01E0" w:firstRow="1" w:lastRow="1" w:firstColumn="1" w:lastColumn="1" w:noHBand="0" w:noVBand="0"/>
      </w:tblPr>
      <w:tblGrid>
        <w:gridCol w:w="3274"/>
        <w:gridCol w:w="5686"/>
      </w:tblGrid>
      <w:tr w:rsidR="00AA01DA" w:rsidRPr="002D2F72" w:rsidTr="00775EAE">
        <w:tc>
          <w:tcPr>
            <w:tcW w:w="3300" w:type="dxa"/>
            <w:shd w:val="clear" w:color="auto" w:fill="auto"/>
          </w:tcPr>
          <w:p w:rsidR="00833BB4" w:rsidRPr="002D2F72" w:rsidRDefault="00833BB4" w:rsidP="00775EAE">
            <w:pPr>
              <w:jc w:val="center"/>
              <w:rPr>
                <w:sz w:val="28"/>
                <w:szCs w:val="28"/>
              </w:rPr>
            </w:pPr>
            <w:r w:rsidRPr="002D2F72">
              <w:rPr>
                <w:sz w:val="28"/>
                <w:szCs w:val="28"/>
              </w:rPr>
              <w:lastRenderedPageBreak/>
              <w:br w:type="page"/>
            </w:r>
          </w:p>
        </w:tc>
        <w:tc>
          <w:tcPr>
            <w:tcW w:w="5720" w:type="dxa"/>
            <w:shd w:val="clear" w:color="auto" w:fill="auto"/>
          </w:tcPr>
          <w:p w:rsidR="00833BB4" w:rsidRPr="002D2F72" w:rsidRDefault="00833BB4" w:rsidP="00775EAE">
            <w:pPr>
              <w:jc w:val="center"/>
              <w:rPr>
                <w:b/>
                <w:sz w:val="28"/>
                <w:szCs w:val="28"/>
              </w:rPr>
            </w:pPr>
            <w:r w:rsidRPr="002D2F72">
              <w:rPr>
                <w:sz w:val="28"/>
                <w:szCs w:val="28"/>
              </w:rPr>
              <w:t>TP-ĐGTS-14</w:t>
            </w:r>
            <w:r w:rsidRPr="002D2F72">
              <w:rPr>
                <w:sz w:val="28"/>
                <w:szCs w:val="28"/>
              </w:rPr>
              <w:br/>
              <w:t>(Ban hành kèm theo Thông tư số 06/2017/TT-BTP)</w:t>
            </w:r>
          </w:p>
        </w:tc>
      </w:tr>
    </w:tbl>
    <w:p w:rsidR="00833BB4" w:rsidRPr="002D2F72" w:rsidRDefault="00833BB4" w:rsidP="00833BB4">
      <w:pPr>
        <w:jc w:val="center"/>
        <w:rPr>
          <w:sz w:val="28"/>
          <w:szCs w:val="28"/>
        </w:rPr>
      </w:pPr>
      <w:r w:rsidRPr="002D2F72">
        <w:rPr>
          <w:b/>
          <w:bCs/>
          <w:noProof/>
          <w:sz w:val="28"/>
          <w:szCs w:val="28"/>
        </w:rPr>
        <mc:AlternateContent>
          <mc:Choice Requires="wps">
            <w:drawing>
              <wp:anchor distT="0" distB="0" distL="114300" distR="114300" simplePos="0" relativeHeight="251676672" behindDoc="0" locked="0" layoutInCell="1" allowOverlap="1" wp14:anchorId="2043274F" wp14:editId="4B47CD3A">
                <wp:simplePos x="0" y="0"/>
                <wp:positionH relativeFrom="column">
                  <wp:posOffset>1859280</wp:posOffset>
                </wp:positionH>
                <wp:positionV relativeFrom="paragraph">
                  <wp:posOffset>543560</wp:posOffset>
                </wp:positionV>
                <wp:extent cx="2165350" cy="0"/>
                <wp:effectExtent l="11430" t="10160" r="1397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499E08B"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pt,42.8pt" to="316.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xK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hJEi&#10;PfRo6y0RbedRpZUCBbVF4ASlBuMKSKjUxoZa6VFtzYum3x1SuuqIanlk/HYygJKFjORdStg4A/ft&#10;hi+aQQzZex1lOza2D5AgCDrG7pxu3eFHjygcjrPp5HEC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"/>
            </w:pict>
          </mc:Fallback>
        </mc:AlternateContent>
      </w:r>
      <w:r w:rsidRPr="002D2F72">
        <w:rPr>
          <w:b/>
          <w:bCs/>
          <w:sz w:val="28"/>
          <w:szCs w:val="28"/>
          <w:lang w:val="vi-VN"/>
        </w:rPr>
        <w:t>CỘNG HÒA XÃ HỘI CHỦ NGHĨA VIỆT NAM</w:t>
      </w:r>
      <w:r w:rsidRPr="002D2F72">
        <w:rPr>
          <w:b/>
          <w:bCs/>
          <w:sz w:val="28"/>
          <w:szCs w:val="28"/>
          <w:lang w:val="vi-VN"/>
        </w:rPr>
        <w:br/>
        <w:t xml:space="preserve">Độc lập - Tự do - Hạnh phúc </w:t>
      </w:r>
      <w:r w:rsidRPr="002D2F72">
        <w:rPr>
          <w:b/>
          <w:bCs/>
          <w:sz w:val="28"/>
          <w:szCs w:val="28"/>
          <w:lang w:val="vi-VN"/>
        </w:rPr>
        <w:br/>
      </w:r>
    </w:p>
    <w:p w:rsidR="00833BB4" w:rsidRPr="002D2F72" w:rsidRDefault="00833BB4" w:rsidP="00833BB4">
      <w:pPr>
        <w:jc w:val="center"/>
        <w:rPr>
          <w:sz w:val="28"/>
          <w:szCs w:val="28"/>
        </w:rPr>
      </w:pPr>
      <w:r w:rsidRPr="002D2F72">
        <w:rPr>
          <w:b/>
          <w:bCs/>
          <w:sz w:val="28"/>
          <w:szCs w:val="28"/>
          <w:lang w:val="vi-VN"/>
        </w:rPr>
        <w:t>GIẤY ĐĂNG KÝ THAM DỰ</w:t>
      </w:r>
    </w:p>
    <w:p w:rsidR="00833BB4" w:rsidRPr="002D2F72" w:rsidRDefault="00833BB4" w:rsidP="00833BB4">
      <w:pPr>
        <w:spacing w:after="240"/>
        <w:jc w:val="center"/>
        <w:rPr>
          <w:sz w:val="28"/>
          <w:szCs w:val="28"/>
        </w:rPr>
      </w:pPr>
      <w:r w:rsidRPr="002D2F72">
        <w:rPr>
          <w:b/>
          <w:bCs/>
          <w:sz w:val="28"/>
          <w:szCs w:val="28"/>
          <w:lang w:val="vi-VN"/>
        </w:rPr>
        <w:t xml:space="preserve">KIỂM TRA KẾT QUẢ TẬP SỰ HÀNH NGHỀ </w:t>
      </w:r>
      <w:r w:rsidRPr="002D2F72">
        <w:rPr>
          <w:b/>
          <w:bCs/>
          <w:sz w:val="28"/>
          <w:szCs w:val="28"/>
        </w:rPr>
        <w:t xml:space="preserve">ĐẤU GIÁ TÀI SẢN </w:t>
      </w:r>
      <w:r w:rsidRPr="002D2F72">
        <w:rPr>
          <w:b/>
          <w:bCs/>
          <w:sz w:val="28"/>
          <w:szCs w:val="28"/>
          <w:lang w:val="vi-VN"/>
        </w:rPr>
        <w:t xml:space="preserve"> </w:t>
      </w:r>
    </w:p>
    <w:p w:rsidR="00833BB4" w:rsidRPr="002D2F72" w:rsidRDefault="00833BB4" w:rsidP="00833BB4">
      <w:pPr>
        <w:jc w:val="center"/>
        <w:rPr>
          <w:sz w:val="28"/>
          <w:szCs w:val="28"/>
        </w:rPr>
      </w:pPr>
      <w:r w:rsidRPr="002D2F72">
        <w:rPr>
          <w:sz w:val="28"/>
          <w:szCs w:val="28"/>
          <w:lang w:val="vi-VN"/>
        </w:rPr>
        <w:t xml:space="preserve">Kính gửi: </w:t>
      </w:r>
      <w:r w:rsidRPr="002D2F72">
        <w:rPr>
          <w:sz w:val="28"/>
          <w:szCs w:val="28"/>
        </w:rPr>
        <w:t xml:space="preserve">Sở </w:t>
      </w:r>
      <w:r w:rsidRPr="002D2F72">
        <w:rPr>
          <w:sz w:val="28"/>
          <w:szCs w:val="28"/>
          <w:lang w:val="vi-VN"/>
        </w:rPr>
        <w:t>Tư pháp</w:t>
      </w:r>
      <w:r w:rsidRPr="002D2F72">
        <w:rPr>
          <w:sz w:val="28"/>
          <w:szCs w:val="28"/>
        </w:rPr>
        <w:t xml:space="preserve"> tỉnh (thành phố)…………………</w:t>
      </w:r>
    </w:p>
    <w:p w:rsidR="00833BB4" w:rsidRPr="002D2F72" w:rsidRDefault="00833BB4" w:rsidP="00833BB4">
      <w:pPr>
        <w:tabs>
          <w:tab w:val="left" w:leader="dot" w:pos="9214"/>
        </w:tabs>
        <w:rPr>
          <w:sz w:val="28"/>
          <w:szCs w:val="28"/>
        </w:rPr>
      </w:pPr>
      <w:r w:rsidRPr="002D2F72">
        <w:rPr>
          <w:sz w:val="28"/>
          <w:szCs w:val="28"/>
          <w:lang w:val="vi-VN"/>
        </w:rPr>
        <w:t>Tên tôi là:.........</w:t>
      </w:r>
      <w:r w:rsidRPr="002D2F72">
        <w:rPr>
          <w:sz w:val="28"/>
          <w:szCs w:val="28"/>
        </w:rPr>
        <w:t>................................................</w:t>
      </w:r>
      <w:r w:rsidRPr="002D2F72">
        <w:rPr>
          <w:sz w:val="28"/>
          <w:szCs w:val="28"/>
          <w:lang w:val="vi-VN"/>
        </w:rPr>
        <w:t>.................</w:t>
      </w:r>
      <w:r w:rsidRPr="002D2F72">
        <w:rPr>
          <w:sz w:val="28"/>
          <w:szCs w:val="28"/>
        </w:rPr>
        <w:t xml:space="preserve"> Nam/Nữ:</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Ngày sinh:</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Chứng minh nhân dân /Hộ chiếu/thẻ Căn cước công dân số:</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ngày cấp:…….../…….../…………nơi cấp:</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Nơi đăng ký hộ khẩu thường trú:</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Chỗ ở hiện nay:</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Điện thoại:………………………… Email:</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Tôi đã hoàn thành thời gian và nghĩa vụ của người tập sự tại</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Địa chỉ trụ sở:</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Họ tên đấu giá viên hướng dẫn tập sự:</w:t>
      </w:r>
      <w:r w:rsidRPr="002D2F72">
        <w:rPr>
          <w:sz w:val="28"/>
          <w:szCs w:val="28"/>
        </w:rPr>
        <w:tab/>
        <w:t>.</w:t>
      </w:r>
    </w:p>
    <w:p w:rsidR="00833BB4" w:rsidRPr="002D2F72" w:rsidRDefault="00833BB4" w:rsidP="00833BB4">
      <w:pPr>
        <w:tabs>
          <w:tab w:val="left" w:leader="dot" w:pos="9214"/>
        </w:tabs>
        <w:rPr>
          <w:sz w:val="28"/>
          <w:szCs w:val="28"/>
        </w:rPr>
      </w:pPr>
      <w:r w:rsidRPr="002D2F72">
        <w:rPr>
          <w:sz w:val="28"/>
          <w:szCs w:val="28"/>
        </w:rPr>
        <w:t>Chứng chỉ hành nghề đấu giá số:…….……..…… ngày cấp …......./….…/</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Thẻ đấu giá viên số:……..…..……do Sở Tư pháp tỉnh/thành phố</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cấp ngày …./……/</w:t>
      </w:r>
      <w:r w:rsidRPr="002D2F72">
        <w:rPr>
          <w:sz w:val="28"/>
          <w:szCs w:val="28"/>
        </w:rPr>
        <w:tab/>
      </w:r>
    </w:p>
    <w:p w:rsidR="00833BB4" w:rsidRPr="002D2F72" w:rsidRDefault="00833BB4" w:rsidP="00833BB4">
      <w:pPr>
        <w:tabs>
          <w:tab w:val="left" w:leader="dot" w:pos="9214"/>
        </w:tabs>
        <w:rPr>
          <w:sz w:val="28"/>
          <w:szCs w:val="28"/>
        </w:rPr>
      </w:pPr>
      <w:r w:rsidRPr="002D2F72">
        <w:rPr>
          <w:sz w:val="28"/>
          <w:szCs w:val="28"/>
        </w:rPr>
        <w:t>Thời gian tập sự bắt đầu từ ngày..... /..... /……và kết thúc vào ngày....../ …... /</w:t>
      </w:r>
      <w:r w:rsidRPr="002D2F72">
        <w:rPr>
          <w:sz w:val="28"/>
          <w:szCs w:val="28"/>
        </w:rPr>
        <w:tab/>
      </w:r>
    </w:p>
    <w:p w:rsidR="00833BB4" w:rsidRPr="002D2F72" w:rsidRDefault="00833BB4" w:rsidP="00833BB4">
      <w:pPr>
        <w:rPr>
          <w:sz w:val="28"/>
          <w:szCs w:val="28"/>
        </w:rPr>
      </w:pPr>
      <w:r w:rsidRPr="002D2F72">
        <w:rPr>
          <w:sz w:val="28"/>
          <w:szCs w:val="28"/>
          <w:lang w:val="vi-VN"/>
        </w:rPr>
        <w:t>Tôi xin cam đoan chấp hành đúng các quy định pháp luật và thực hiện đầy đủ các nghĩa vụ của thí sinh tham dự kiểm tra. </w:t>
      </w:r>
    </w:p>
    <w:tbl>
      <w:tblPr>
        <w:tblW w:w="9944" w:type="dxa"/>
        <w:tblCellSpacing w:w="0" w:type="dxa"/>
        <w:tblInd w:w="-112" w:type="dxa"/>
        <w:tblLayout w:type="fixed"/>
        <w:tblCellMar>
          <w:left w:w="0" w:type="dxa"/>
          <w:right w:w="0" w:type="dxa"/>
        </w:tblCellMar>
        <w:tblLook w:val="04A0" w:firstRow="1" w:lastRow="0" w:firstColumn="1" w:lastColumn="0" w:noHBand="0" w:noVBand="1"/>
      </w:tblPr>
      <w:tblGrid>
        <w:gridCol w:w="4730"/>
        <w:gridCol w:w="5214"/>
      </w:tblGrid>
      <w:tr w:rsidR="00AA01DA" w:rsidRPr="002D2F72" w:rsidTr="00775EAE">
        <w:trPr>
          <w:tblCellSpacing w:w="0" w:type="dxa"/>
        </w:trPr>
        <w:tc>
          <w:tcPr>
            <w:tcW w:w="4730" w:type="dxa"/>
            <w:tcMar>
              <w:top w:w="0" w:type="dxa"/>
              <w:left w:w="108" w:type="dxa"/>
              <w:bottom w:w="0" w:type="dxa"/>
              <w:right w:w="108" w:type="dxa"/>
            </w:tcMar>
          </w:tcPr>
          <w:p w:rsidR="00833BB4" w:rsidRPr="002D2F72" w:rsidRDefault="00833BB4" w:rsidP="00775EAE">
            <w:pPr>
              <w:spacing w:after="100" w:afterAutospacing="1"/>
              <w:rPr>
                <w:b/>
                <w:bCs/>
                <w:sz w:val="28"/>
                <w:szCs w:val="28"/>
              </w:rPr>
            </w:pPr>
            <w:r w:rsidRPr="002D2F72">
              <w:rPr>
                <w:b/>
                <w:bCs/>
                <w:sz w:val="28"/>
                <w:szCs w:val="28"/>
              </w:rPr>
              <w:t>Xác nhận của tổ chức đấu giá tài sản</w:t>
            </w:r>
            <w:r w:rsidRPr="002D2F72">
              <w:rPr>
                <w:i/>
                <w:iCs/>
                <w:sz w:val="28"/>
                <w:szCs w:val="28"/>
              </w:rPr>
              <w:t xml:space="preserve"> (xác nhận các thông tin người tập sự cung cấp, ký, ghi rõ họ tên và đóng dấu của tổ chức)</w:t>
            </w:r>
          </w:p>
        </w:tc>
        <w:tc>
          <w:tcPr>
            <w:tcW w:w="5214" w:type="dxa"/>
            <w:tcMar>
              <w:top w:w="0" w:type="dxa"/>
              <w:left w:w="108" w:type="dxa"/>
              <w:bottom w:w="0" w:type="dxa"/>
              <w:right w:w="108" w:type="dxa"/>
            </w:tcMar>
          </w:tcPr>
          <w:p w:rsidR="00833BB4" w:rsidRPr="002D2F72" w:rsidRDefault="00833BB4" w:rsidP="00775EAE">
            <w:pPr>
              <w:spacing w:after="100" w:afterAutospacing="1"/>
              <w:jc w:val="center"/>
              <w:rPr>
                <w:sz w:val="28"/>
                <w:szCs w:val="28"/>
              </w:rPr>
            </w:pPr>
            <w:r w:rsidRPr="002D2F72">
              <w:rPr>
                <w:i/>
                <w:iCs/>
                <w:sz w:val="28"/>
                <w:szCs w:val="28"/>
              </w:rPr>
              <w:t xml:space="preserve">(Tỉnh, </w:t>
            </w:r>
            <w:r w:rsidRPr="002D2F72">
              <w:rPr>
                <w:i/>
                <w:iCs/>
                <w:sz w:val="28"/>
                <w:szCs w:val="28"/>
                <w:shd w:val="clear" w:color="auto" w:fill="FFFFFF"/>
              </w:rPr>
              <w:t>thành phố</w:t>
            </w:r>
            <w:r w:rsidRPr="002D2F72">
              <w:rPr>
                <w:i/>
                <w:iCs/>
                <w:sz w:val="28"/>
                <w:szCs w:val="28"/>
              </w:rPr>
              <w:t>), ngày... tháng... năm...</w:t>
            </w:r>
            <w:r w:rsidRPr="002D2F72">
              <w:rPr>
                <w:sz w:val="28"/>
                <w:szCs w:val="28"/>
              </w:rPr>
              <w:br/>
            </w:r>
            <w:r w:rsidRPr="002D2F72">
              <w:rPr>
                <w:b/>
                <w:bCs/>
                <w:sz w:val="28"/>
                <w:szCs w:val="28"/>
              </w:rPr>
              <w:t xml:space="preserve">          Người đề nghị</w:t>
            </w:r>
            <w:r w:rsidRPr="002D2F72">
              <w:rPr>
                <w:sz w:val="28"/>
                <w:szCs w:val="28"/>
              </w:rPr>
              <w:br/>
            </w:r>
            <w:r w:rsidRPr="002D2F72">
              <w:rPr>
                <w:i/>
                <w:iCs/>
                <w:sz w:val="28"/>
                <w:szCs w:val="28"/>
              </w:rPr>
              <w:t xml:space="preserve">          (ký và ghi rõ họ tên)</w:t>
            </w:r>
          </w:p>
        </w:tc>
      </w:tr>
    </w:tbl>
    <w:p w:rsidR="00833BB4" w:rsidRPr="002D2F72" w:rsidRDefault="00833BB4" w:rsidP="004C253B">
      <w:pPr>
        <w:spacing w:before="120" w:after="120" w:line="360" w:lineRule="atLeast"/>
        <w:jc w:val="both"/>
        <w:rPr>
          <w:b/>
          <w:sz w:val="28"/>
          <w:szCs w:val="28"/>
          <w:lang w:val="nl-NL"/>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301EB4" w:rsidRPr="002D2F72" w:rsidRDefault="00301EB4" w:rsidP="00F014E9">
      <w:pPr>
        <w:ind w:firstLine="720"/>
        <w:rPr>
          <w:b/>
          <w:sz w:val="28"/>
          <w:szCs w:val="28"/>
        </w:rPr>
      </w:pPr>
    </w:p>
    <w:p w:rsidR="00F014E9" w:rsidRPr="002D2F72" w:rsidRDefault="00346325" w:rsidP="00EF6FB8">
      <w:pPr>
        <w:ind w:firstLine="720"/>
        <w:jc w:val="both"/>
        <w:rPr>
          <w:b/>
          <w:sz w:val="28"/>
          <w:szCs w:val="28"/>
        </w:rPr>
      </w:pPr>
      <w:r w:rsidRPr="002D2F72">
        <w:rPr>
          <w:b/>
          <w:sz w:val="28"/>
          <w:szCs w:val="28"/>
        </w:rPr>
        <w:lastRenderedPageBreak/>
        <w:t xml:space="preserve">II. </w:t>
      </w:r>
      <w:r w:rsidR="00301EB4" w:rsidRPr="002D2F72">
        <w:rPr>
          <w:b/>
          <w:bCs/>
          <w:sz w:val="28"/>
          <w:szCs w:val="28"/>
        </w:rPr>
        <w:t>TTHC được chuẩn hóa trong lĩnh vực Đấu giá tài sản thuộc thẩm quyền giải quyết của Bộ Tư pháp</w:t>
      </w:r>
      <w:r w:rsidR="00301EB4" w:rsidRPr="002D2F72">
        <w:rPr>
          <w:b/>
          <w:sz w:val="28"/>
          <w:szCs w:val="28"/>
        </w:rPr>
        <w:t xml:space="preserve"> nhưng giao Sở Tư pháp tiếp nhận hồ sơ (01 Thủ tục)</w:t>
      </w:r>
    </w:p>
    <w:p w:rsidR="00346325" w:rsidRPr="002D2F72" w:rsidRDefault="00301EB4" w:rsidP="00346325">
      <w:pPr>
        <w:widowControl w:val="0"/>
        <w:spacing w:before="120" w:after="120" w:line="360" w:lineRule="atLeast"/>
        <w:ind w:firstLine="720"/>
        <w:jc w:val="both"/>
        <w:rPr>
          <w:b/>
          <w:i/>
          <w:sz w:val="28"/>
          <w:szCs w:val="28"/>
        </w:rPr>
      </w:pPr>
      <w:r w:rsidRPr="002D2F72">
        <w:rPr>
          <w:b/>
          <w:sz w:val="28"/>
          <w:szCs w:val="28"/>
          <w:lang w:val="nl-NL"/>
        </w:rPr>
        <w:t>1</w:t>
      </w:r>
      <w:r w:rsidR="00346325" w:rsidRPr="002D2F72">
        <w:rPr>
          <w:b/>
          <w:sz w:val="28"/>
          <w:szCs w:val="28"/>
          <w:lang w:val="nl-NL"/>
        </w:rPr>
        <w:t>. Thủ tục thu hồi Chứng chỉ hành nghề đấu giá trong trường hợp</w:t>
      </w:r>
      <w:r w:rsidR="00346325" w:rsidRPr="002D2F72">
        <w:rPr>
          <w:b/>
          <w:sz w:val="28"/>
          <w:szCs w:val="28"/>
          <w:lang w:val="vi-VN"/>
        </w:rPr>
        <w:t xml:space="preserve"> </w:t>
      </w:r>
      <w:r w:rsidR="00346325" w:rsidRPr="002D2F72">
        <w:rPr>
          <w:b/>
          <w:sz w:val="28"/>
          <w:szCs w:val="28"/>
        </w:rPr>
        <w:t>thôi hành nghề theo nguyện vọng</w:t>
      </w:r>
      <w:r w:rsidR="00346325" w:rsidRPr="002D2F72">
        <w:rPr>
          <w:b/>
          <w:sz w:val="28"/>
          <w:szCs w:val="28"/>
          <w:lang w:val="vi-VN"/>
        </w:rPr>
        <w:t xml:space="preserve"> </w:t>
      </w:r>
    </w:p>
    <w:p w:rsidR="00346325" w:rsidRPr="002D2F72" w:rsidRDefault="00346325" w:rsidP="00346325">
      <w:pPr>
        <w:pStyle w:val="NormalWeb"/>
        <w:widowControl w:val="0"/>
        <w:spacing w:before="120" w:beforeAutospacing="0" w:after="120" w:afterAutospacing="0" w:line="360" w:lineRule="atLeast"/>
        <w:ind w:firstLine="720"/>
        <w:jc w:val="both"/>
        <w:rPr>
          <w:sz w:val="28"/>
          <w:szCs w:val="28"/>
          <w:lang w:val="nl-NL"/>
        </w:rPr>
      </w:pPr>
      <w:r w:rsidRPr="002D2F72">
        <w:rPr>
          <w:b/>
          <w:bCs/>
          <w:sz w:val="28"/>
          <w:szCs w:val="28"/>
          <w:lang w:val="nl-NL"/>
        </w:rPr>
        <w:t>Trình tự thực hiện:</w:t>
      </w:r>
      <w:r w:rsidRPr="002D2F72">
        <w:rPr>
          <w:sz w:val="28"/>
          <w:szCs w:val="28"/>
          <w:lang w:val="nl-NL"/>
        </w:rPr>
        <w:t xml:space="preserve"> </w:t>
      </w:r>
    </w:p>
    <w:p w:rsidR="00346325" w:rsidRPr="002D2F72" w:rsidRDefault="00346325" w:rsidP="00346325">
      <w:pPr>
        <w:widowControl w:val="0"/>
        <w:spacing w:before="120" w:after="120" w:line="360" w:lineRule="atLeast"/>
        <w:ind w:firstLine="720"/>
        <w:jc w:val="both"/>
        <w:rPr>
          <w:sz w:val="28"/>
          <w:szCs w:val="28"/>
          <w:lang w:val="vi-VN"/>
        </w:rPr>
      </w:pPr>
      <w:r w:rsidRPr="002D2F72">
        <w:rPr>
          <w:sz w:val="28"/>
          <w:szCs w:val="28"/>
          <w:lang w:val="vi-VN"/>
        </w:rPr>
        <w:t xml:space="preserve">Người đã được cấp Chứng chỉ hành nghề đấu giá </w:t>
      </w:r>
      <w:r w:rsidRPr="002D2F72">
        <w:rPr>
          <w:sz w:val="28"/>
          <w:szCs w:val="28"/>
        </w:rPr>
        <w:t>mà t</w:t>
      </w:r>
      <w:r w:rsidRPr="002D2F72">
        <w:rPr>
          <w:sz w:val="28"/>
          <w:szCs w:val="28"/>
          <w:lang w:val="vi-VN"/>
        </w:rPr>
        <w:t xml:space="preserve">hôi hành nghề theo nguyện vọng làm đề nghị </w:t>
      </w:r>
      <w:r w:rsidRPr="002D2F72">
        <w:rPr>
          <w:sz w:val="28"/>
          <w:szCs w:val="28"/>
        </w:rPr>
        <w:t xml:space="preserve">thu hồi </w:t>
      </w:r>
      <w:r w:rsidRPr="002D2F72">
        <w:rPr>
          <w:sz w:val="28"/>
          <w:szCs w:val="28"/>
          <w:lang w:val="vi-VN"/>
        </w:rPr>
        <w:t xml:space="preserve">gửi Sở Tư pháp nơi người đó </w:t>
      </w:r>
      <w:r w:rsidRPr="002D2F72">
        <w:rPr>
          <w:sz w:val="28"/>
          <w:szCs w:val="28"/>
        </w:rPr>
        <w:t>đăng ký hành nghề.</w:t>
      </w:r>
      <w:r w:rsidRPr="002D2F72">
        <w:rPr>
          <w:sz w:val="28"/>
          <w:szCs w:val="28"/>
          <w:lang w:val="vi-VN"/>
        </w:rPr>
        <w:t xml:space="preserve"> Sở Tư pháp có văn bản đề nghị Bộ Tư pháp thu hồi Chứng chỉ hành nghề đấu giá của người đó kèm theo giấy tờ </w:t>
      </w:r>
      <w:r w:rsidRPr="002D2F72">
        <w:rPr>
          <w:sz w:val="28"/>
          <w:szCs w:val="28"/>
        </w:rPr>
        <w:t>có liên quan</w:t>
      </w:r>
      <w:r w:rsidRPr="002D2F72">
        <w:rPr>
          <w:sz w:val="28"/>
          <w:szCs w:val="28"/>
          <w:lang w:val="vi-VN"/>
        </w:rPr>
        <w:t>.</w:t>
      </w:r>
    </w:p>
    <w:p w:rsidR="00ED6C74" w:rsidRPr="002D2F72" w:rsidRDefault="00346325" w:rsidP="00ED6C74">
      <w:pPr>
        <w:tabs>
          <w:tab w:val="left" w:pos="3945"/>
        </w:tabs>
        <w:spacing w:before="120" w:after="120" w:line="340" w:lineRule="exact"/>
        <w:ind w:firstLine="720"/>
        <w:jc w:val="both"/>
        <w:rPr>
          <w:sz w:val="28"/>
          <w:szCs w:val="28"/>
        </w:rPr>
      </w:pPr>
      <w:r w:rsidRPr="002D2F72">
        <w:rPr>
          <w:b/>
          <w:bCs/>
          <w:sz w:val="28"/>
          <w:szCs w:val="28"/>
          <w:lang w:val="nl-NL"/>
        </w:rPr>
        <w:t xml:space="preserve">Cách thức thực hiện: </w:t>
      </w:r>
      <w:r w:rsidR="00ED6C74" w:rsidRPr="002D2F72">
        <w:rPr>
          <w:sz w:val="28"/>
          <w:szCs w:val="28"/>
        </w:rPr>
        <w:t>Nộp hồ sơ trực tuyến trên Cổng dịch vụ công tỉnh (</w:t>
      </w:r>
      <w:hyperlink r:id="rId18" w:history="1">
        <w:r w:rsidR="00ED6C74" w:rsidRPr="002D2F72">
          <w:rPr>
            <w:rStyle w:val="Hyperlink"/>
            <w:i/>
            <w:color w:val="auto"/>
            <w:sz w:val="28"/>
            <w:szCs w:val="28"/>
          </w:rPr>
          <w:t>https://dichvucong.thuathienhue.gov.vn/</w:t>
        </w:r>
      </w:hyperlink>
      <w:r w:rsidR="00ED6C74" w:rsidRPr="002D2F72">
        <w:rPr>
          <w:sz w:val="28"/>
          <w:szCs w:val="28"/>
        </w:rPr>
        <w:t>) hoặc nộp qua đường bưu điện hoặc nộp trực tiếp tại Trung tâm Phục vụ hành chính công tỉnh (</w:t>
      </w:r>
      <w:r w:rsidR="00ED6C74" w:rsidRPr="002D2F72">
        <w:rPr>
          <w:i/>
          <w:sz w:val="28"/>
          <w:szCs w:val="28"/>
        </w:rPr>
        <w:t>01 Lê Lai, phường Vĩnh Ninh, thành phố Huế</w:t>
      </w:r>
      <w:r w:rsidR="00ED6C74" w:rsidRPr="002D2F72">
        <w:rPr>
          <w:sz w:val="28"/>
          <w:szCs w:val="28"/>
        </w:rPr>
        <w:t>)</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Thành phần hồ sơ</w:t>
      </w:r>
      <w:r w:rsidRPr="002D2F72">
        <w:rPr>
          <w:b/>
          <w:sz w:val="28"/>
          <w:szCs w:val="28"/>
          <w:lang w:val="nl-NL"/>
        </w:rPr>
        <w:t>:</w:t>
      </w:r>
      <w:r w:rsidRPr="002D2F72">
        <w:rPr>
          <w:sz w:val="28"/>
          <w:szCs w:val="28"/>
          <w:lang w:val="nl-NL"/>
        </w:rPr>
        <w:t xml:space="preserve"> </w:t>
      </w:r>
    </w:p>
    <w:p w:rsidR="00346325" w:rsidRPr="002D2F72" w:rsidRDefault="00346325" w:rsidP="00346325">
      <w:pPr>
        <w:pStyle w:val="BodyTextIndent2"/>
        <w:spacing w:before="120" w:line="360" w:lineRule="atLeast"/>
        <w:ind w:left="0" w:firstLine="720"/>
        <w:jc w:val="both"/>
        <w:rPr>
          <w:b/>
          <w:sz w:val="28"/>
          <w:szCs w:val="28"/>
          <w:lang w:val="nl-NL"/>
        </w:rPr>
      </w:pPr>
      <w:r w:rsidRPr="002D2F72">
        <w:rPr>
          <w:sz w:val="28"/>
          <w:szCs w:val="28"/>
          <w:lang w:val="vi-VN"/>
        </w:rPr>
        <w:t xml:space="preserve">Sở Tư pháp có văn bản đề nghị Bộ Tư pháp thu hồi Chứng chỉ hành nghề đấu giá của người </w:t>
      </w:r>
      <w:r w:rsidRPr="002D2F72">
        <w:rPr>
          <w:sz w:val="28"/>
          <w:szCs w:val="28"/>
          <w:lang w:val="en-US"/>
        </w:rPr>
        <w:t xml:space="preserve">thuộc trường hợp bị thu hồi </w:t>
      </w:r>
      <w:r w:rsidRPr="002D2F72">
        <w:rPr>
          <w:sz w:val="28"/>
          <w:szCs w:val="28"/>
          <w:lang w:val="vi-VN"/>
        </w:rPr>
        <w:t xml:space="preserve">kèm theo giấy tờ </w:t>
      </w:r>
      <w:r w:rsidRPr="002D2F72">
        <w:rPr>
          <w:sz w:val="28"/>
          <w:szCs w:val="28"/>
        </w:rPr>
        <w:t>có liên quan</w:t>
      </w:r>
      <w:r w:rsidRPr="002D2F72">
        <w:rPr>
          <w:sz w:val="28"/>
          <w:szCs w:val="28"/>
          <w:lang w:val="en-US"/>
        </w:rPr>
        <w:t>.</w:t>
      </w:r>
      <w:r w:rsidRPr="002D2F72">
        <w:rPr>
          <w:b/>
          <w:sz w:val="28"/>
          <w:szCs w:val="28"/>
          <w:lang w:val="nl-NL"/>
        </w:rPr>
        <w:t xml:space="preserve"> </w:t>
      </w:r>
    </w:p>
    <w:p w:rsidR="00346325" w:rsidRPr="002D2F72" w:rsidRDefault="00346325" w:rsidP="00346325">
      <w:pPr>
        <w:pStyle w:val="BodyTextIndent2"/>
        <w:spacing w:before="120" w:line="360" w:lineRule="atLeast"/>
        <w:ind w:left="0" w:firstLine="720"/>
        <w:jc w:val="both"/>
        <w:rPr>
          <w:sz w:val="28"/>
          <w:szCs w:val="28"/>
          <w:lang w:val="nl-NL"/>
        </w:rPr>
      </w:pPr>
      <w:r w:rsidRPr="002D2F72">
        <w:rPr>
          <w:b/>
          <w:sz w:val="28"/>
          <w:szCs w:val="28"/>
          <w:lang w:val="nl-NL"/>
        </w:rPr>
        <w:t>Số lượng hồ sơ:</w:t>
      </w:r>
      <w:r w:rsidRPr="002D2F72">
        <w:rPr>
          <w:sz w:val="28"/>
          <w:szCs w:val="28"/>
          <w:lang w:val="nl-NL"/>
        </w:rPr>
        <w:t xml:space="preserve"> 01 bộ.</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Thời hạn giải quyết</w:t>
      </w:r>
      <w:r w:rsidRPr="002D2F72">
        <w:rPr>
          <w:b/>
          <w:sz w:val="28"/>
          <w:szCs w:val="28"/>
          <w:lang w:val="nl-NL"/>
        </w:rPr>
        <w:t>:</w:t>
      </w:r>
      <w:r w:rsidRPr="002D2F72">
        <w:rPr>
          <w:sz w:val="28"/>
          <w:szCs w:val="28"/>
          <w:lang w:val="nl-NL"/>
        </w:rPr>
        <w:t xml:space="preserve">  </w:t>
      </w:r>
    </w:p>
    <w:p w:rsidR="00E73995" w:rsidRPr="002D2F72" w:rsidRDefault="00E73995" w:rsidP="00E73995">
      <w:pPr>
        <w:widowControl w:val="0"/>
        <w:spacing w:before="120" w:after="120" w:line="360" w:lineRule="atLeast"/>
        <w:ind w:firstLine="720"/>
        <w:jc w:val="both"/>
        <w:textAlignment w:val="baseline"/>
        <w:rPr>
          <w:sz w:val="28"/>
          <w:szCs w:val="28"/>
        </w:rPr>
      </w:pPr>
      <w:r w:rsidRPr="002D2F72">
        <w:rPr>
          <w:sz w:val="28"/>
          <w:szCs w:val="28"/>
          <w:lang w:val="vi-VN"/>
        </w:rPr>
        <w:t>Trong thời hạn 07 ngày làm việc</w:t>
      </w:r>
      <w:r w:rsidRPr="002D2F72">
        <w:rPr>
          <w:sz w:val="28"/>
          <w:szCs w:val="28"/>
        </w:rPr>
        <w:t>,</w:t>
      </w:r>
      <w:r w:rsidRPr="002D2F72">
        <w:rPr>
          <w:sz w:val="28"/>
          <w:szCs w:val="28"/>
          <w:lang w:val="vi-VN"/>
        </w:rPr>
        <w:t xml:space="preserve"> kể từ ngày có căn cứ khẳng định người đã được cấp Chứng chỉ hành nghề đấu giá thuộc trường hợp bị thu hồi Chứng chỉ hành nghề đấu giá, Sở Tư pháp có văn bản đề nghị Bộ Tư pháp thu hồi Chứng chỉ hành nghề đấu giá của người đó kèm theo giấy tờ </w:t>
      </w:r>
      <w:r w:rsidRPr="002D2F72">
        <w:rPr>
          <w:sz w:val="28"/>
          <w:szCs w:val="28"/>
        </w:rPr>
        <w:t>có liên quan.</w:t>
      </w:r>
    </w:p>
    <w:p w:rsidR="00346325" w:rsidRPr="002D2F72" w:rsidRDefault="00346325" w:rsidP="00346325">
      <w:pPr>
        <w:widowControl w:val="0"/>
        <w:spacing w:before="120" w:after="120" w:line="360" w:lineRule="atLeast"/>
        <w:ind w:firstLine="720"/>
        <w:jc w:val="both"/>
        <w:textAlignment w:val="baseline"/>
        <w:rPr>
          <w:sz w:val="28"/>
          <w:szCs w:val="28"/>
          <w:lang w:val="vi-VN"/>
        </w:rPr>
      </w:pPr>
      <w:r w:rsidRPr="002D2F72">
        <w:rPr>
          <w:sz w:val="28"/>
          <w:szCs w:val="28"/>
          <w:lang w:val="vi-VN"/>
        </w:rPr>
        <w:t>Trong thời hạn 15 ngày kể</w:t>
      </w:r>
      <w:r w:rsidR="009A0B72" w:rsidRPr="002D2F72">
        <w:rPr>
          <w:sz w:val="28"/>
          <w:szCs w:val="28"/>
        </w:rPr>
        <w:t xml:space="preserve"> làm việc</w:t>
      </w:r>
      <w:r w:rsidR="00E27B8B" w:rsidRPr="002D2F72">
        <w:rPr>
          <w:sz w:val="28"/>
          <w:szCs w:val="28"/>
        </w:rPr>
        <w:t>,</w:t>
      </w:r>
      <w:r w:rsidRPr="002D2F72">
        <w:rPr>
          <w:sz w:val="28"/>
          <w:szCs w:val="28"/>
          <w:lang w:val="vi-VN"/>
        </w:rPr>
        <w:t xml:space="preserve"> từ ngày nhận được văn bản đề nghị của Sở Tư pháp, Bộ trưởng Bộ Tư pháp ra quyết định thu hồi Chứng chỉ hành nghề đấu giá. Quyết định thu hồi Chứng chỉ hành nghề đấu giá được gửi cho người bị thu hồi Chứng chỉ, tổ chức nơi người đó hành nghề, Sở Tư pháp </w:t>
      </w:r>
      <w:r w:rsidRPr="002D2F72">
        <w:rPr>
          <w:sz w:val="28"/>
          <w:szCs w:val="28"/>
        </w:rPr>
        <w:t>đã có văn bản đề nghị</w:t>
      </w:r>
      <w:r w:rsidRPr="002D2F72">
        <w:rPr>
          <w:sz w:val="28"/>
          <w:szCs w:val="28"/>
          <w:lang w:val="vi-VN"/>
        </w:rPr>
        <w:t>. Trường hợp không đủ căn cứ thu hồi Chứng chỉ hành nghề đấu giá thì Bộ Tư pháp thông báo bằng văn bản cho cơ quan, tổ chức, cá nhân có liên quan.</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Đối tượng thực hiện thủ tục hành chính</w:t>
      </w:r>
      <w:r w:rsidRPr="002D2F72">
        <w:rPr>
          <w:b/>
          <w:sz w:val="28"/>
          <w:szCs w:val="28"/>
          <w:lang w:val="nl-NL"/>
        </w:rPr>
        <w:t>:</w:t>
      </w:r>
      <w:r w:rsidRPr="002D2F72">
        <w:rPr>
          <w:sz w:val="28"/>
          <w:szCs w:val="28"/>
          <w:lang w:val="nl-NL"/>
        </w:rPr>
        <w:t xml:space="preserve"> Sở Tư pháp</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Cơ quan thực hiện thủ tục hành chính</w:t>
      </w:r>
      <w:r w:rsidRPr="002D2F72">
        <w:rPr>
          <w:b/>
          <w:sz w:val="28"/>
          <w:szCs w:val="28"/>
          <w:lang w:val="nl-NL"/>
        </w:rPr>
        <w:t>:</w:t>
      </w:r>
      <w:r w:rsidRPr="002D2F72">
        <w:rPr>
          <w:sz w:val="28"/>
          <w:szCs w:val="28"/>
          <w:lang w:val="nl-NL"/>
        </w:rPr>
        <w:t xml:space="preserve"> Bộ Tư pháp.</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t>Kết quả thực hiện thủ tục hành chính:</w:t>
      </w:r>
      <w:r w:rsidRPr="002D2F72">
        <w:rPr>
          <w:sz w:val="28"/>
          <w:szCs w:val="28"/>
          <w:lang w:val="nl-NL"/>
        </w:rPr>
        <w:t xml:space="preserve"> Quyết định thu hồi chứng chỉ hành nghề đấu giá.</w:t>
      </w:r>
    </w:p>
    <w:p w:rsidR="00346325" w:rsidRPr="002D2F72" w:rsidRDefault="00346325" w:rsidP="00346325">
      <w:pPr>
        <w:pStyle w:val="NormalWeb"/>
        <w:spacing w:before="120" w:beforeAutospacing="0" w:after="120" w:afterAutospacing="0" w:line="360" w:lineRule="atLeast"/>
        <w:ind w:firstLine="720"/>
        <w:jc w:val="both"/>
        <w:rPr>
          <w:b/>
          <w:bCs/>
          <w:sz w:val="28"/>
          <w:szCs w:val="28"/>
          <w:lang w:val="nl-NL"/>
        </w:rPr>
      </w:pPr>
      <w:r w:rsidRPr="002D2F72">
        <w:rPr>
          <w:b/>
          <w:bCs/>
          <w:sz w:val="28"/>
          <w:szCs w:val="28"/>
          <w:lang w:val="nl-NL"/>
        </w:rPr>
        <w:t>Phí, lệ phí:</w:t>
      </w:r>
      <w:r w:rsidRPr="002D2F72">
        <w:rPr>
          <w:sz w:val="28"/>
          <w:szCs w:val="28"/>
          <w:lang w:val="nl-NL"/>
        </w:rPr>
        <w:t xml:space="preserve"> Không quy định. </w:t>
      </w:r>
    </w:p>
    <w:p w:rsidR="00346325" w:rsidRPr="002D2F72" w:rsidRDefault="00346325" w:rsidP="00346325">
      <w:pPr>
        <w:spacing w:before="120" w:after="120" w:line="360" w:lineRule="atLeast"/>
        <w:ind w:firstLine="720"/>
        <w:jc w:val="both"/>
        <w:rPr>
          <w:sz w:val="28"/>
          <w:szCs w:val="28"/>
          <w:lang w:val="nl-NL"/>
        </w:rPr>
      </w:pPr>
      <w:r w:rsidRPr="002D2F72">
        <w:rPr>
          <w:b/>
          <w:bCs/>
          <w:sz w:val="28"/>
          <w:szCs w:val="28"/>
          <w:lang w:val="nl-NL"/>
        </w:rPr>
        <w:lastRenderedPageBreak/>
        <w:t>Yêu cầu, điều kiện thực hiện thủ tục hành chính</w:t>
      </w:r>
      <w:r w:rsidRPr="002D2F72">
        <w:rPr>
          <w:b/>
          <w:sz w:val="28"/>
          <w:szCs w:val="28"/>
          <w:lang w:val="nl-NL"/>
        </w:rPr>
        <w:t xml:space="preserve">: </w:t>
      </w:r>
      <w:r w:rsidRPr="002D2F72">
        <w:rPr>
          <w:sz w:val="28"/>
          <w:szCs w:val="28"/>
          <w:lang w:val="nl-NL"/>
        </w:rPr>
        <w:t xml:space="preserve">Không quy định. </w:t>
      </w:r>
    </w:p>
    <w:p w:rsidR="00346325" w:rsidRPr="002D2F72" w:rsidRDefault="00346325" w:rsidP="00346325">
      <w:pPr>
        <w:pStyle w:val="BodyTextIndent2"/>
        <w:spacing w:before="120" w:line="360" w:lineRule="atLeast"/>
        <w:ind w:left="0" w:firstLine="720"/>
        <w:jc w:val="both"/>
        <w:rPr>
          <w:sz w:val="28"/>
          <w:szCs w:val="28"/>
          <w:lang w:val="nl-NL"/>
        </w:rPr>
      </w:pPr>
      <w:r w:rsidRPr="002D2F72">
        <w:rPr>
          <w:b/>
          <w:sz w:val="28"/>
          <w:szCs w:val="28"/>
          <w:lang w:val="nl-NL"/>
        </w:rPr>
        <w:t>Mẫu đơn, mẫu tờ khai:</w:t>
      </w:r>
      <w:r w:rsidRPr="002D2F72">
        <w:rPr>
          <w:sz w:val="28"/>
          <w:szCs w:val="28"/>
          <w:lang w:val="nl-NL"/>
        </w:rPr>
        <w:t xml:space="preserve"> Không quy định.</w:t>
      </w:r>
    </w:p>
    <w:p w:rsidR="00346325" w:rsidRPr="002D2F72" w:rsidRDefault="00346325" w:rsidP="00346325">
      <w:pPr>
        <w:pStyle w:val="BodyTextIndent2"/>
        <w:spacing w:before="120" w:line="360" w:lineRule="atLeast"/>
        <w:ind w:left="0" w:firstLine="720"/>
        <w:jc w:val="both"/>
        <w:rPr>
          <w:b/>
          <w:bCs/>
          <w:sz w:val="28"/>
          <w:szCs w:val="28"/>
          <w:lang w:val="nl-NL"/>
        </w:rPr>
      </w:pPr>
      <w:r w:rsidRPr="002D2F72">
        <w:rPr>
          <w:b/>
          <w:bCs/>
          <w:sz w:val="28"/>
          <w:szCs w:val="28"/>
          <w:lang w:val="nl-NL"/>
        </w:rPr>
        <w:t>Căn cứ pháp lý:</w:t>
      </w:r>
    </w:p>
    <w:p w:rsidR="00346325" w:rsidRPr="002D2F72" w:rsidRDefault="00346325" w:rsidP="00346325">
      <w:pPr>
        <w:spacing w:before="120" w:after="120" w:line="360" w:lineRule="atLeast"/>
        <w:ind w:firstLine="720"/>
        <w:jc w:val="both"/>
        <w:rPr>
          <w:iCs/>
          <w:sz w:val="28"/>
          <w:szCs w:val="28"/>
        </w:rPr>
      </w:pPr>
      <w:r w:rsidRPr="002D2F72">
        <w:rPr>
          <w:sz w:val="28"/>
          <w:szCs w:val="28"/>
          <w:lang w:val="nl-NL"/>
        </w:rPr>
        <w:t xml:space="preserve">- </w:t>
      </w:r>
      <w:r w:rsidRPr="002D2F72">
        <w:rPr>
          <w:sz w:val="28"/>
          <w:szCs w:val="28"/>
        </w:rPr>
        <w:t>Luật đấu giá tài sản</w:t>
      </w:r>
      <w:r w:rsidRPr="002D2F72">
        <w:rPr>
          <w:iCs/>
          <w:sz w:val="28"/>
          <w:szCs w:val="28"/>
        </w:rPr>
        <w:t>.</w:t>
      </w:r>
    </w:p>
    <w:p w:rsidR="00346325" w:rsidRPr="002D2F72" w:rsidRDefault="00346325" w:rsidP="00346325">
      <w:pPr>
        <w:spacing w:before="120" w:after="120" w:line="360" w:lineRule="atLeast"/>
        <w:jc w:val="both"/>
        <w:rPr>
          <w:sz w:val="28"/>
          <w:szCs w:val="28"/>
        </w:rPr>
      </w:pPr>
      <w:r w:rsidRPr="002D2F72">
        <w:rPr>
          <w:sz w:val="28"/>
          <w:szCs w:val="28"/>
        </w:rPr>
        <w:tab/>
        <w:t xml:space="preserve">- Thông tư số 06/2017/TT-BTP ngày 16/5/2017 của Bộ Tư pháp quy định về </w:t>
      </w:r>
      <w:r w:rsidRPr="002D2F72">
        <w:rPr>
          <w:spacing w:val="-4"/>
          <w:sz w:val="28"/>
          <w:szCs w:val="28"/>
          <w:lang w:val="hr-HR"/>
        </w:rPr>
        <w:t xml:space="preserve">chương trình khung của khóa đào tạo nghề đấu giá, cơ sở đào tạo nghề đấu giá, việc </w:t>
      </w:r>
      <w:r w:rsidRPr="002D2F72">
        <w:rPr>
          <w:sz w:val="28"/>
          <w:szCs w:val="28"/>
        </w:rPr>
        <w:t xml:space="preserve">tập sự và kiểm tra kết quả tập sự hành nghề đấu giá và </w:t>
      </w:r>
      <w:r w:rsidRPr="002D2F72">
        <w:rPr>
          <w:bCs/>
          <w:sz w:val="28"/>
          <w:szCs w:val="28"/>
        </w:rPr>
        <w:t>biểu mẫu trong lĩnh vực đấu giá tài sản</w:t>
      </w:r>
      <w:r w:rsidRPr="002D2F72">
        <w:rPr>
          <w:sz w:val="28"/>
          <w:szCs w:val="28"/>
        </w:rPr>
        <w:t>.</w:t>
      </w:r>
    </w:p>
    <w:sectPr w:rsidR="00346325" w:rsidRPr="002D2F72" w:rsidSect="00B47DDE">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ED" w:rsidRDefault="00F240ED" w:rsidP="00921867">
      <w:r>
        <w:separator/>
      </w:r>
    </w:p>
  </w:endnote>
  <w:endnote w:type="continuationSeparator" w:id="0">
    <w:p w:rsidR="00F240ED" w:rsidRDefault="00F240ED" w:rsidP="0092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ED" w:rsidRDefault="00F240ED" w:rsidP="00921867">
      <w:r>
        <w:separator/>
      </w:r>
    </w:p>
  </w:footnote>
  <w:footnote w:type="continuationSeparator" w:id="0">
    <w:p w:rsidR="00F240ED" w:rsidRDefault="00F240ED" w:rsidP="00921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58479"/>
      <w:docPartObj>
        <w:docPartGallery w:val="Page Numbers (Top of Page)"/>
        <w:docPartUnique/>
      </w:docPartObj>
    </w:sdtPr>
    <w:sdtEndPr>
      <w:rPr>
        <w:noProof/>
      </w:rPr>
    </w:sdtEndPr>
    <w:sdtContent>
      <w:p w:rsidR="00013D5E" w:rsidRDefault="00013D5E">
        <w:pPr>
          <w:pStyle w:val="Header"/>
          <w:jc w:val="center"/>
        </w:pPr>
        <w:r>
          <w:fldChar w:fldCharType="begin"/>
        </w:r>
        <w:r>
          <w:instrText xml:space="preserve"> PAGE   \* MERGEFORMAT </w:instrText>
        </w:r>
        <w:r>
          <w:fldChar w:fldCharType="separate"/>
        </w:r>
        <w:r w:rsidR="00460262">
          <w:rPr>
            <w:noProof/>
          </w:rPr>
          <w:t>31</w:t>
        </w:r>
        <w:r>
          <w:rPr>
            <w:noProof/>
          </w:rPr>
          <w:fldChar w:fldCharType="end"/>
        </w:r>
      </w:p>
    </w:sdtContent>
  </w:sdt>
  <w:p w:rsidR="00013D5E" w:rsidRDefault="00013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951"/>
    <w:multiLevelType w:val="hybridMultilevel"/>
    <w:tmpl w:val="5D5AD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6004F"/>
    <w:multiLevelType w:val="hybridMultilevel"/>
    <w:tmpl w:val="179E7D5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1BB55A9"/>
    <w:multiLevelType w:val="hybridMultilevel"/>
    <w:tmpl w:val="9672301E"/>
    <w:lvl w:ilvl="0" w:tplc="F98E445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7A78AC"/>
    <w:multiLevelType w:val="hybridMultilevel"/>
    <w:tmpl w:val="7298A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2310F"/>
    <w:multiLevelType w:val="hybridMultilevel"/>
    <w:tmpl w:val="A65EC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52B18"/>
    <w:multiLevelType w:val="hybridMultilevel"/>
    <w:tmpl w:val="FBFC8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9000D"/>
    <w:multiLevelType w:val="hybridMultilevel"/>
    <w:tmpl w:val="F322E6E6"/>
    <w:lvl w:ilvl="0" w:tplc="4AFAA64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FB721D2"/>
    <w:multiLevelType w:val="hybridMultilevel"/>
    <w:tmpl w:val="95FEB9BE"/>
    <w:lvl w:ilvl="0" w:tplc="22929236">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BF3455C"/>
    <w:multiLevelType w:val="hybridMultilevel"/>
    <w:tmpl w:val="B4BE8C72"/>
    <w:lvl w:ilvl="0" w:tplc="E430C40C">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191B3D"/>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C03E02"/>
    <w:multiLevelType w:val="hybridMultilevel"/>
    <w:tmpl w:val="DDB048E4"/>
    <w:lvl w:ilvl="0" w:tplc="43464C84">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A12001D"/>
    <w:multiLevelType w:val="hybridMultilevel"/>
    <w:tmpl w:val="5F06DD20"/>
    <w:lvl w:ilvl="0" w:tplc="7F6013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F456B9E"/>
    <w:multiLevelType w:val="hybridMultilevel"/>
    <w:tmpl w:val="674AE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1995BAA"/>
    <w:multiLevelType w:val="hybridMultilevel"/>
    <w:tmpl w:val="D69E27B6"/>
    <w:lvl w:ilvl="0" w:tplc="B3A0B28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9D0DA0"/>
    <w:multiLevelType w:val="hybridMultilevel"/>
    <w:tmpl w:val="D2606B4E"/>
    <w:lvl w:ilvl="0" w:tplc="4934A566">
      <w:start w:val="1"/>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7479168B"/>
    <w:multiLevelType w:val="hybridMultilevel"/>
    <w:tmpl w:val="EC202E0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7CF8135D"/>
    <w:multiLevelType w:val="hybridMultilevel"/>
    <w:tmpl w:val="3F12F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1"/>
  </w:num>
  <w:num w:numId="5">
    <w:abstractNumId w:val="15"/>
  </w:num>
  <w:num w:numId="6">
    <w:abstractNumId w:val="1"/>
  </w:num>
  <w:num w:numId="7">
    <w:abstractNumId w:val="7"/>
  </w:num>
  <w:num w:numId="8">
    <w:abstractNumId w:val="2"/>
  </w:num>
  <w:num w:numId="9">
    <w:abstractNumId w:val="13"/>
  </w:num>
  <w:num w:numId="10">
    <w:abstractNumId w:val="4"/>
  </w:num>
  <w:num w:numId="11">
    <w:abstractNumId w:val="16"/>
  </w:num>
  <w:num w:numId="12">
    <w:abstractNumId w:val="0"/>
  </w:num>
  <w:num w:numId="13">
    <w:abstractNumId w:val="6"/>
  </w:num>
  <w:num w:numId="14">
    <w:abstractNumId w:val="8"/>
  </w:num>
  <w:num w:numId="15">
    <w:abstractNumId w:val="10"/>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A3"/>
    <w:rsid w:val="00004317"/>
    <w:rsid w:val="00013D5E"/>
    <w:rsid w:val="00016D9E"/>
    <w:rsid w:val="00027BBF"/>
    <w:rsid w:val="00031B0A"/>
    <w:rsid w:val="00060401"/>
    <w:rsid w:val="00086BD4"/>
    <w:rsid w:val="00090483"/>
    <w:rsid w:val="00093E61"/>
    <w:rsid w:val="000959D5"/>
    <w:rsid w:val="000A6700"/>
    <w:rsid w:val="000B194A"/>
    <w:rsid w:val="000B741A"/>
    <w:rsid w:val="000E1D19"/>
    <w:rsid w:val="00106D65"/>
    <w:rsid w:val="0011774E"/>
    <w:rsid w:val="0012570A"/>
    <w:rsid w:val="001355FE"/>
    <w:rsid w:val="0016322E"/>
    <w:rsid w:val="001660FF"/>
    <w:rsid w:val="0017060C"/>
    <w:rsid w:val="0018095F"/>
    <w:rsid w:val="001A1668"/>
    <w:rsid w:val="001B0AC6"/>
    <w:rsid w:val="001B6334"/>
    <w:rsid w:val="001B65BC"/>
    <w:rsid w:val="001D4262"/>
    <w:rsid w:val="001F6202"/>
    <w:rsid w:val="002117C0"/>
    <w:rsid w:val="002132DE"/>
    <w:rsid w:val="002214F9"/>
    <w:rsid w:val="00225E92"/>
    <w:rsid w:val="002766C1"/>
    <w:rsid w:val="002904DF"/>
    <w:rsid w:val="002A1293"/>
    <w:rsid w:val="002B377A"/>
    <w:rsid w:val="002D2F72"/>
    <w:rsid w:val="002D40AC"/>
    <w:rsid w:val="002D72C7"/>
    <w:rsid w:val="002D73FB"/>
    <w:rsid w:val="002F6158"/>
    <w:rsid w:val="002F7341"/>
    <w:rsid w:val="00301EB4"/>
    <w:rsid w:val="003121A7"/>
    <w:rsid w:val="00327092"/>
    <w:rsid w:val="0034349E"/>
    <w:rsid w:val="00346325"/>
    <w:rsid w:val="0035339C"/>
    <w:rsid w:val="003576D2"/>
    <w:rsid w:val="00377108"/>
    <w:rsid w:val="00397B03"/>
    <w:rsid w:val="003A17F0"/>
    <w:rsid w:val="003A22B6"/>
    <w:rsid w:val="003A34B2"/>
    <w:rsid w:val="003C7192"/>
    <w:rsid w:val="003D5CE4"/>
    <w:rsid w:val="003F62F6"/>
    <w:rsid w:val="0041417F"/>
    <w:rsid w:val="00422AD9"/>
    <w:rsid w:val="0043084C"/>
    <w:rsid w:val="00440D5D"/>
    <w:rsid w:val="00440EAE"/>
    <w:rsid w:val="00460262"/>
    <w:rsid w:val="00463DD8"/>
    <w:rsid w:val="0048217E"/>
    <w:rsid w:val="00484951"/>
    <w:rsid w:val="004A24F9"/>
    <w:rsid w:val="004C253B"/>
    <w:rsid w:val="004C4E84"/>
    <w:rsid w:val="004E47C9"/>
    <w:rsid w:val="004E5961"/>
    <w:rsid w:val="00520545"/>
    <w:rsid w:val="00563493"/>
    <w:rsid w:val="00576EF9"/>
    <w:rsid w:val="0058287B"/>
    <w:rsid w:val="00585E1C"/>
    <w:rsid w:val="00586590"/>
    <w:rsid w:val="00593B76"/>
    <w:rsid w:val="005A7289"/>
    <w:rsid w:val="005E138A"/>
    <w:rsid w:val="005E61A3"/>
    <w:rsid w:val="005F32C5"/>
    <w:rsid w:val="00616CBD"/>
    <w:rsid w:val="00617F94"/>
    <w:rsid w:val="0062688B"/>
    <w:rsid w:val="006426A6"/>
    <w:rsid w:val="006506BB"/>
    <w:rsid w:val="006547D9"/>
    <w:rsid w:val="00657B8E"/>
    <w:rsid w:val="00693D3B"/>
    <w:rsid w:val="006A30EE"/>
    <w:rsid w:val="006A62D5"/>
    <w:rsid w:val="006B1346"/>
    <w:rsid w:val="006E11E2"/>
    <w:rsid w:val="006E33C9"/>
    <w:rsid w:val="006F2852"/>
    <w:rsid w:val="00750E9C"/>
    <w:rsid w:val="00775EAE"/>
    <w:rsid w:val="007D4248"/>
    <w:rsid w:val="007E1D9D"/>
    <w:rsid w:val="00807752"/>
    <w:rsid w:val="00833BB4"/>
    <w:rsid w:val="00835C53"/>
    <w:rsid w:val="00881C8F"/>
    <w:rsid w:val="008C79B2"/>
    <w:rsid w:val="008D027D"/>
    <w:rsid w:val="008E1634"/>
    <w:rsid w:val="008E48D8"/>
    <w:rsid w:val="008F0F26"/>
    <w:rsid w:val="00921867"/>
    <w:rsid w:val="00922D42"/>
    <w:rsid w:val="00936052"/>
    <w:rsid w:val="00936A8C"/>
    <w:rsid w:val="009468F1"/>
    <w:rsid w:val="00987F5B"/>
    <w:rsid w:val="009A0B72"/>
    <w:rsid w:val="009A4B2B"/>
    <w:rsid w:val="009C4348"/>
    <w:rsid w:val="009D4C67"/>
    <w:rsid w:val="009D4E20"/>
    <w:rsid w:val="00A13CAD"/>
    <w:rsid w:val="00A1684D"/>
    <w:rsid w:val="00A37B37"/>
    <w:rsid w:val="00A40077"/>
    <w:rsid w:val="00A430EB"/>
    <w:rsid w:val="00A76257"/>
    <w:rsid w:val="00A858D6"/>
    <w:rsid w:val="00A8687A"/>
    <w:rsid w:val="00AA01DA"/>
    <w:rsid w:val="00AA34BC"/>
    <w:rsid w:val="00AC18D8"/>
    <w:rsid w:val="00AC613B"/>
    <w:rsid w:val="00AE2AA3"/>
    <w:rsid w:val="00AE373D"/>
    <w:rsid w:val="00AF41B0"/>
    <w:rsid w:val="00B223C0"/>
    <w:rsid w:val="00B46E69"/>
    <w:rsid w:val="00B47DDE"/>
    <w:rsid w:val="00B5223A"/>
    <w:rsid w:val="00B56DE0"/>
    <w:rsid w:val="00B57876"/>
    <w:rsid w:val="00B60E06"/>
    <w:rsid w:val="00B63320"/>
    <w:rsid w:val="00B67D59"/>
    <w:rsid w:val="00B77F22"/>
    <w:rsid w:val="00B87219"/>
    <w:rsid w:val="00B949BB"/>
    <w:rsid w:val="00BC20B3"/>
    <w:rsid w:val="00BC65C7"/>
    <w:rsid w:val="00BE17F4"/>
    <w:rsid w:val="00BF5213"/>
    <w:rsid w:val="00C073B7"/>
    <w:rsid w:val="00C159EF"/>
    <w:rsid w:val="00C2186B"/>
    <w:rsid w:val="00C25139"/>
    <w:rsid w:val="00C3052F"/>
    <w:rsid w:val="00C43F9D"/>
    <w:rsid w:val="00C51362"/>
    <w:rsid w:val="00C57AD3"/>
    <w:rsid w:val="00C64B0C"/>
    <w:rsid w:val="00C75145"/>
    <w:rsid w:val="00C804C9"/>
    <w:rsid w:val="00C92236"/>
    <w:rsid w:val="00CA4BAE"/>
    <w:rsid w:val="00CB699E"/>
    <w:rsid w:val="00CC7D2D"/>
    <w:rsid w:val="00CD0602"/>
    <w:rsid w:val="00CD6AED"/>
    <w:rsid w:val="00D17A9A"/>
    <w:rsid w:val="00D17D76"/>
    <w:rsid w:val="00D40850"/>
    <w:rsid w:val="00D45581"/>
    <w:rsid w:val="00D907E7"/>
    <w:rsid w:val="00DA6BBE"/>
    <w:rsid w:val="00DB16BF"/>
    <w:rsid w:val="00DD7779"/>
    <w:rsid w:val="00E021F7"/>
    <w:rsid w:val="00E27B8B"/>
    <w:rsid w:val="00E402D0"/>
    <w:rsid w:val="00E5010C"/>
    <w:rsid w:val="00E73995"/>
    <w:rsid w:val="00E826C5"/>
    <w:rsid w:val="00E97257"/>
    <w:rsid w:val="00EA3CA7"/>
    <w:rsid w:val="00ED6C74"/>
    <w:rsid w:val="00EF1C90"/>
    <w:rsid w:val="00EF4551"/>
    <w:rsid w:val="00EF5CF4"/>
    <w:rsid w:val="00EF6A35"/>
    <w:rsid w:val="00EF6FB8"/>
    <w:rsid w:val="00F014E9"/>
    <w:rsid w:val="00F02BA0"/>
    <w:rsid w:val="00F16526"/>
    <w:rsid w:val="00F23276"/>
    <w:rsid w:val="00F240ED"/>
    <w:rsid w:val="00F301AA"/>
    <w:rsid w:val="00F3067E"/>
    <w:rsid w:val="00F6455E"/>
    <w:rsid w:val="00F65FCC"/>
    <w:rsid w:val="00F83026"/>
    <w:rsid w:val="00F9707F"/>
    <w:rsid w:val="00FA57AD"/>
    <w:rsid w:val="00FA6759"/>
    <w:rsid w:val="00FB1248"/>
    <w:rsid w:val="00FB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rsid w:val="00B47DDE"/>
    <w:rPr>
      <w:rFonts w:eastAsia="Times New Roman" w:cs="Times New Roman"/>
      <w:sz w:val="24"/>
      <w:szCs w:val="24"/>
    </w:rPr>
  </w:style>
  <w:style w:type="paragraph" w:styleId="NormalWeb">
    <w:name w:val="Normal (Web)"/>
    <w:basedOn w:val="Normal"/>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paragraph" w:styleId="ListParagraph">
    <w:name w:val="List Paragraph"/>
    <w:basedOn w:val="Normal"/>
    <w:uiPriority w:val="34"/>
    <w:qFormat/>
    <w:rsid w:val="003D5C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AA3"/>
    <w:pPr>
      <w:spacing w:after="0" w:line="240" w:lineRule="auto"/>
    </w:pPr>
    <w:rPr>
      <w:rFonts w:eastAsia="Times New Roman" w:cs="Times New Roman"/>
      <w:sz w:val="24"/>
      <w:szCs w:val="24"/>
    </w:rPr>
  </w:style>
  <w:style w:type="paragraph" w:styleId="Heading3">
    <w:name w:val="heading 3"/>
    <w:basedOn w:val="Normal"/>
    <w:next w:val="Normal"/>
    <w:link w:val="Heading3Char"/>
    <w:qFormat/>
    <w:rsid w:val="004C253B"/>
    <w:pPr>
      <w:keepNext/>
      <w:autoSpaceDE w:val="0"/>
      <w:autoSpaceDN w:val="0"/>
      <w:jc w:val="center"/>
      <w:outlineLvl w:val="2"/>
    </w:pPr>
    <w:rPr>
      <w:rFonts w:ascii=".VnTimeH" w:hAnsi=".VnTimeH"/>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21867"/>
    <w:rPr>
      <w:sz w:val="20"/>
      <w:szCs w:val="20"/>
    </w:rPr>
  </w:style>
  <w:style w:type="character" w:customStyle="1" w:styleId="FootnoteTextChar">
    <w:name w:val="Footnote Text Char"/>
    <w:basedOn w:val="DefaultParagraphFont"/>
    <w:link w:val="FootnoteText"/>
    <w:uiPriority w:val="99"/>
    <w:semiHidden/>
    <w:rsid w:val="00921867"/>
    <w:rPr>
      <w:rFonts w:eastAsia="Times New Roman" w:cs="Times New Roman"/>
      <w:sz w:val="20"/>
      <w:szCs w:val="20"/>
    </w:rPr>
  </w:style>
  <w:style w:type="character" w:styleId="FootnoteReference">
    <w:name w:val="footnote reference"/>
    <w:basedOn w:val="DefaultParagraphFont"/>
    <w:semiHidden/>
    <w:unhideWhenUsed/>
    <w:rsid w:val="00921867"/>
    <w:rPr>
      <w:vertAlign w:val="superscript"/>
    </w:rPr>
  </w:style>
  <w:style w:type="paragraph" w:styleId="Header">
    <w:name w:val="header"/>
    <w:basedOn w:val="Normal"/>
    <w:link w:val="HeaderChar"/>
    <w:unhideWhenUsed/>
    <w:rsid w:val="00B47DDE"/>
    <w:pPr>
      <w:tabs>
        <w:tab w:val="center" w:pos="4680"/>
        <w:tab w:val="right" w:pos="9360"/>
      </w:tabs>
    </w:pPr>
  </w:style>
  <w:style w:type="character" w:customStyle="1" w:styleId="HeaderChar">
    <w:name w:val="Header Char"/>
    <w:basedOn w:val="DefaultParagraphFont"/>
    <w:link w:val="Header"/>
    <w:rsid w:val="00B47DDE"/>
    <w:rPr>
      <w:rFonts w:eastAsia="Times New Roman" w:cs="Times New Roman"/>
      <w:sz w:val="24"/>
      <w:szCs w:val="24"/>
    </w:rPr>
  </w:style>
  <w:style w:type="paragraph" w:styleId="Footer">
    <w:name w:val="footer"/>
    <w:basedOn w:val="Normal"/>
    <w:link w:val="FooterChar"/>
    <w:unhideWhenUsed/>
    <w:rsid w:val="00B47DDE"/>
    <w:pPr>
      <w:tabs>
        <w:tab w:val="center" w:pos="4680"/>
        <w:tab w:val="right" w:pos="9360"/>
      </w:tabs>
    </w:pPr>
  </w:style>
  <w:style w:type="character" w:customStyle="1" w:styleId="FooterChar">
    <w:name w:val="Footer Char"/>
    <w:basedOn w:val="DefaultParagraphFont"/>
    <w:link w:val="Footer"/>
    <w:rsid w:val="00B47DDE"/>
    <w:rPr>
      <w:rFonts w:eastAsia="Times New Roman" w:cs="Times New Roman"/>
      <w:sz w:val="24"/>
      <w:szCs w:val="24"/>
    </w:rPr>
  </w:style>
  <w:style w:type="paragraph" w:styleId="NormalWeb">
    <w:name w:val="Normal (Web)"/>
    <w:basedOn w:val="Normal"/>
    <w:rsid w:val="001F6202"/>
    <w:pPr>
      <w:spacing w:before="100" w:beforeAutospacing="1" w:after="100" w:afterAutospacing="1"/>
    </w:pPr>
  </w:style>
  <w:style w:type="paragraph" w:styleId="BodyTextIndent2">
    <w:name w:val="Body Text Indent 2"/>
    <w:basedOn w:val="Normal"/>
    <w:link w:val="BodyTextIndent2Char"/>
    <w:rsid w:val="001F6202"/>
    <w:pPr>
      <w:spacing w:after="120" w:line="480" w:lineRule="auto"/>
      <w:ind w:left="360"/>
    </w:pPr>
    <w:rPr>
      <w:lang w:val="x-none"/>
    </w:rPr>
  </w:style>
  <w:style w:type="character" w:customStyle="1" w:styleId="BodyTextIndent2Char">
    <w:name w:val="Body Text Indent 2 Char"/>
    <w:basedOn w:val="DefaultParagraphFont"/>
    <w:link w:val="BodyTextIndent2"/>
    <w:rsid w:val="001F6202"/>
    <w:rPr>
      <w:rFonts w:eastAsia="Times New Roman" w:cs="Times New Roman"/>
      <w:sz w:val="24"/>
      <w:szCs w:val="24"/>
      <w:lang w:val="x-none"/>
    </w:rPr>
  </w:style>
  <w:style w:type="character" w:customStyle="1" w:styleId="Heading3Char">
    <w:name w:val="Heading 3 Char"/>
    <w:basedOn w:val="DefaultParagraphFont"/>
    <w:link w:val="Heading3"/>
    <w:rsid w:val="004C253B"/>
    <w:rPr>
      <w:rFonts w:ascii=".VnTimeH" w:eastAsia="Times New Roman" w:hAnsi=".VnTimeH" w:cs="Times New Roman"/>
      <w:b/>
      <w:bCs/>
      <w:sz w:val="22"/>
    </w:rPr>
  </w:style>
  <w:style w:type="paragraph" w:customStyle="1" w:styleId="CharCharChar">
    <w:name w:val="Char Char Char"/>
    <w:basedOn w:val="Normal"/>
    <w:next w:val="Normal"/>
    <w:autoRedefine/>
    <w:semiHidden/>
    <w:rsid w:val="004C253B"/>
    <w:pPr>
      <w:spacing w:before="120" w:after="120" w:line="312" w:lineRule="auto"/>
    </w:pPr>
    <w:rPr>
      <w:sz w:val="28"/>
      <w:szCs w:val="28"/>
    </w:rPr>
  </w:style>
  <w:style w:type="table" w:styleId="TableGrid">
    <w:name w:val="Table Grid"/>
    <w:basedOn w:val="TableNormal"/>
    <w:rsid w:val="004C253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autoRedefine/>
    <w:semiHidden/>
    <w:rsid w:val="004C253B"/>
    <w:pPr>
      <w:spacing w:before="120" w:after="120" w:line="312" w:lineRule="auto"/>
    </w:pPr>
    <w:rPr>
      <w:sz w:val="28"/>
      <w:szCs w:val="28"/>
    </w:rPr>
  </w:style>
  <w:style w:type="character" w:styleId="PageNumber">
    <w:name w:val="page number"/>
    <w:basedOn w:val="DefaultParagraphFont"/>
    <w:rsid w:val="004C253B"/>
  </w:style>
  <w:style w:type="character" w:styleId="Hyperlink">
    <w:name w:val="Hyperlink"/>
    <w:rsid w:val="004C253B"/>
    <w:rPr>
      <w:color w:val="0000FF"/>
      <w:u w:val="single"/>
    </w:rPr>
  </w:style>
  <w:style w:type="character" w:customStyle="1" w:styleId="normal-h1">
    <w:name w:val="normal-h1"/>
    <w:basedOn w:val="DefaultParagraphFont"/>
    <w:rsid w:val="004C253B"/>
  </w:style>
  <w:style w:type="paragraph" w:customStyle="1" w:styleId="normal-p">
    <w:name w:val="normal-p"/>
    <w:basedOn w:val="Normal"/>
    <w:rsid w:val="004C253B"/>
    <w:pPr>
      <w:spacing w:before="100" w:beforeAutospacing="1" w:after="100" w:afterAutospacing="1"/>
    </w:pPr>
  </w:style>
  <w:style w:type="paragraph" w:styleId="BodyText3">
    <w:name w:val="Body Text 3"/>
    <w:basedOn w:val="Normal"/>
    <w:link w:val="BodyText3Char"/>
    <w:rsid w:val="004C253B"/>
    <w:pPr>
      <w:autoSpaceDE w:val="0"/>
      <w:autoSpaceDN w:val="0"/>
      <w:jc w:val="both"/>
    </w:pPr>
    <w:rPr>
      <w:rFonts w:ascii=".VnTime" w:hAnsi=".VnTime"/>
      <w:sz w:val="28"/>
      <w:szCs w:val="28"/>
    </w:rPr>
  </w:style>
  <w:style w:type="character" w:customStyle="1" w:styleId="BodyText3Char">
    <w:name w:val="Body Text 3 Char"/>
    <w:basedOn w:val="DefaultParagraphFont"/>
    <w:link w:val="BodyText3"/>
    <w:rsid w:val="004C253B"/>
    <w:rPr>
      <w:rFonts w:ascii=".VnTime" w:eastAsia="Times New Roman" w:hAnsi=".VnTime" w:cs="Times New Roman"/>
      <w:szCs w:val="28"/>
    </w:rPr>
  </w:style>
  <w:style w:type="paragraph" w:styleId="BodyTextIndent">
    <w:name w:val="Body Text Indent"/>
    <w:basedOn w:val="Normal"/>
    <w:link w:val="BodyTextIndentChar"/>
    <w:rsid w:val="004C253B"/>
    <w:pPr>
      <w:spacing w:after="120"/>
      <w:ind w:left="360"/>
    </w:pPr>
    <w:rPr>
      <w:rFonts w:ascii=".VnTime" w:hAnsi=".VnTime"/>
      <w:sz w:val="28"/>
    </w:rPr>
  </w:style>
  <w:style w:type="character" w:customStyle="1" w:styleId="BodyTextIndentChar">
    <w:name w:val="Body Text Indent Char"/>
    <w:basedOn w:val="DefaultParagraphFont"/>
    <w:link w:val="BodyTextIndent"/>
    <w:rsid w:val="004C253B"/>
    <w:rPr>
      <w:rFonts w:ascii=".VnTime" w:eastAsia="Times New Roman" w:hAnsi=".VnTime" w:cs="Times New Roman"/>
      <w:szCs w:val="24"/>
    </w:rPr>
  </w:style>
  <w:style w:type="character" w:customStyle="1" w:styleId="heading1-h1">
    <w:name w:val="heading1-h1"/>
    <w:basedOn w:val="DefaultParagraphFont"/>
    <w:rsid w:val="004C253B"/>
  </w:style>
  <w:style w:type="paragraph" w:styleId="BalloonText">
    <w:name w:val="Balloon Text"/>
    <w:basedOn w:val="Normal"/>
    <w:link w:val="BalloonTextChar"/>
    <w:rsid w:val="004C253B"/>
    <w:rPr>
      <w:rFonts w:ascii="Tahoma" w:hAnsi="Tahoma"/>
      <w:sz w:val="16"/>
      <w:szCs w:val="16"/>
      <w:lang w:val="x-none"/>
    </w:rPr>
  </w:style>
  <w:style w:type="character" w:customStyle="1" w:styleId="BalloonTextChar">
    <w:name w:val="Balloon Text Char"/>
    <w:basedOn w:val="DefaultParagraphFont"/>
    <w:link w:val="BalloonText"/>
    <w:rsid w:val="004C253B"/>
    <w:rPr>
      <w:rFonts w:ascii="Tahoma" w:eastAsia="Times New Roman" w:hAnsi="Tahoma" w:cs="Times New Roman"/>
      <w:sz w:val="16"/>
      <w:szCs w:val="16"/>
      <w:lang w:val="x-none"/>
    </w:rPr>
  </w:style>
  <w:style w:type="paragraph" w:customStyle="1" w:styleId="Char">
    <w:name w:val="Char"/>
    <w:basedOn w:val="Normal"/>
    <w:next w:val="Normal"/>
    <w:autoRedefine/>
    <w:semiHidden/>
    <w:rsid w:val="004C253B"/>
    <w:pPr>
      <w:spacing w:before="120" w:after="120" w:line="312" w:lineRule="auto"/>
    </w:pPr>
    <w:rPr>
      <w:b/>
    </w:rPr>
  </w:style>
  <w:style w:type="character" w:styleId="CommentReference">
    <w:name w:val="annotation reference"/>
    <w:semiHidden/>
    <w:rsid w:val="004C253B"/>
    <w:rPr>
      <w:sz w:val="16"/>
      <w:szCs w:val="16"/>
    </w:rPr>
  </w:style>
  <w:style w:type="paragraph" w:styleId="CommentText">
    <w:name w:val="annotation text"/>
    <w:basedOn w:val="Normal"/>
    <w:link w:val="CommentTextChar"/>
    <w:semiHidden/>
    <w:rsid w:val="004C253B"/>
    <w:rPr>
      <w:sz w:val="20"/>
      <w:szCs w:val="20"/>
    </w:rPr>
  </w:style>
  <w:style w:type="character" w:customStyle="1" w:styleId="CommentTextChar">
    <w:name w:val="Comment Text Char"/>
    <w:basedOn w:val="DefaultParagraphFont"/>
    <w:link w:val="CommentText"/>
    <w:semiHidden/>
    <w:rsid w:val="004C253B"/>
    <w:rPr>
      <w:rFonts w:eastAsia="Times New Roman" w:cs="Times New Roman"/>
      <w:sz w:val="20"/>
      <w:szCs w:val="20"/>
    </w:rPr>
  </w:style>
  <w:style w:type="paragraph" w:styleId="CommentSubject">
    <w:name w:val="annotation subject"/>
    <w:basedOn w:val="CommentText"/>
    <w:next w:val="CommentText"/>
    <w:link w:val="CommentSubjectChar"/>
    <w:semiHidden/>
    <w:rsid w:val="004C253B"/>
    <w:rPr>
      <w:b/>
      <w:bCs/>
    </w:rPr>
  </w:style>
  <w:style w:type="character" w:customStyle="1" w:styleId="CommentSubjectChar">
    <w:name w:val="Comment Subject Char"/>
    <w:basedOn w:val="CommentTextChar"/>
    <w:link w:val="CommentSubject"/>
    <w:semiHidden/>
    <w:rsid w:val="004C253B"/>
    <w:rPr>
      <w:rFonts w:eastAsia="Times New Roman" w:cs="Times New Roman"/>
      <w:b/>
      <w:bCs/>
      <w:sz w:val="20"/>
      <w:szCs w:val="20"/>
    </w:rPr>
  </w:style>
  <w:style w:type="paragraph" w:customStyle="1" w:styleId="n-dieund">
    <w:name w:val="n-dieund"/>
    <w:basedOn w:val="Normal"/>
    <w:rsid w:val="004C253B"/>
    <w:pPr>
      <w:spacing w:after="120"/>
      <w:ind w:firstLine="709"/>
      <w:jc w:val="both"/>
    </w:pPr>
    <w:rPr>
      <w:rFonts w:ascii=".VnTime" w:hAnsi=".VnTime"/>
      <w:sz w:val="28"/>
      <w:szCs w:val="20"/>
    </w:rPr>
  </w:style>
  <w:style w:type="paragraph" w:customStyle="1" w:styleId="Styledieu-tenBefore6pt">
    <w:name w:val="Style dieu-ten + Before:  6 pt"/>
    <w:basedOn w:val="Normal"/>
    <w:autoRedefine/>
    <w:rsid w:val="004C253B"/>
    <w:pPr>
      <w:widowControl w:val="0"/>
      <w:tabs>
        <w:tab w:val="left" w:pos="1800"/>
      </w:tabs>
      <w:spacing w:before="120" w:line="360" w:lineRule="exact"/>
      <w:ind w:firstLine="720"/>
      <w:jc w:val="both"/>
    </w:pPr>
    <w:rPr>
      <w:rFonts w:ascii="Times New Roman Bold" w:hAnsi="Times New Roman Bold"/>
      <w:b/>
      <w:bCs/>
      <w:spacing w:val="-4"/>
      <w:sz w:val="28"/>
      <w:szCs w:val="28"/>
      <w:lang w:val="es-MX"/>
    </w:rPr>
  </w:style>
  <w:style w:type="paragraph" w:customStyle="1" w:styleId="CharCharCharCharCharCharChar">
    <w:name w:val="Char Char Char Char Char Char Char"/>
    <w:basedOn w:val="Normal"/>
    <w:next w:val="Normal"/>
    <w:autoRedefine/>
    <w:semiHidden/>
    <w:rsid w:val="004C253B"/>
    <w:pPr>
      <w:spacing w:before="120" w:after="120" w:line="312" w:lineRule="auto"/>
    </w:pPr>
    <w:rPr>
      <w:sz w:val="28"/>
      <w:szCs w:val="28"/>
    </w:rPr>
  </w:style>
  <w:style w:type="paragraph" w:customStyle="1" w:styleId="CharCharCharCharChar1CharCharCharChar">
    <w:name w:val="Char Char Char Char Char1 Char Char Char Char"/>
    <w:basedOn w:val="Normal"/>
    <w:rsid w:val="004C253B"/>
    <w:pPr>
      <w:spacing w:after="160" w:line="240" w:lineRule="exact"/>
    </w:pPr>
    <w:rPr>
      <w:rFonts w:ascii="Verdana" w:hAnsi="Verdana"/>
      <w:sz w:val="20"/>
      <w:szCs w:val="20"/>
    </w:rPr>
  </w:style>
  <w:style w:type="character" w:customStyle="1" w:styleId="apple-converted-space">
    <w:name w:val="apple-converted-space"/>
    <w:basedOn w:val="DefaultParagraphFont"/>
    <w:rsid w:val="004C253B"/>
    <w:rPr>
      <w:rFonts w:cs="Times New Roman"/>
    </w:rPr>
  </w:style>
  <w:style w:type="character" w:styleId="Strong">
    <w:name w:val="Strong"/>
    <w:basedOn w:val="DefaultParagraphFont"/>
    <w:qFormat/>
    <w:rsid w:val="004C253B"/>
    <w:rPr>
      <w:rFonts w:cs="Times New Roman"/>
      <w:b/>
      <w:bCs/>
    </w:rPr>
  </w:style>
  <w:style w:type="paragraph" w:styleId="ListParagraph">
    <w:name w:val="List Paragraph"/>
    <w:basedOn w:val="Normal"/>
    <w:uiPriority w:val="34"/>
    <w:qFormat/>
    <w:rsid w:val="003D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thuathienhue.gov.vn/" TargetMode="External"/><Relationship Id="rId18" Type="http://schemas.openxmlformats.org/officeDocument/2006/relationships/hyperlink" Target="https://dichvucong.thuathienhue.gov.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ichvucong.thuathienhue.gov.vn/" TargetMode="External"/><Relationship Id="rId17" Type="http://schemas.openxmlformats.org/officeDocument/2006/relationships/hyperlink" Target="https://dichvucong.thuathienhue.gov.vn/" TargetMode="External"/><Relationship Id="rId2" Type="http://schemas.openxmlformats.org/officeDocument/2006/relationships/numbering" Target="numbering.xml"/><Relationship Id="rId16" Type="http://schemas.openxmlformats.org/officeDocument/2006/relationships/hyperlink" Target="https://dichvucong.thuathienhue.gov.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thuathienhue.gov.vn/" TargetMode="External"/><Relationship Id="rId5" Type="http://schemas.openxmlformats.org/officeDocument/2006/relationships/settings" Target="settings.xml"/><Relationship Id="rId15" Type="http://schemas.openxmlformats.org/officeDocument/2006/relationships/hyperlink" Target="https://dichvucong.thuathienhue.gov.vn/" TargetMode="External"/><Relationship Id="rId10" Type="http://schemas.openxmlformats.org/officeDocument/2006/relationships/hyperlink" Target="https://dichvucong.thuathienhue.gov.v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9A1B-4210-4FA7-BA11-641559AD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5513</Words>
  <Characters>31425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2020-08-31T03:07:00Z</cp:lastPrinted>
  <dcterms:created xsi:type="dcterms:W3CDTF">2020-09-04T09:10:00Z</dcterms:created>
  <dcterms:modified xsi:type="dcterms:W3CDTF">2020-09-04T09:10:00Z</dcterms:modified>
</cp:coreProperties>
</file>