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73" w:rsidRPr="00AC3866" w:rsidRDefault="00BF2F73" w:rsidP="00BF2F73">
      <w:pPr>
        <w:pStyle w:val="BodyText"/>
        <w:jc w:val="left"/>
        <w:rPr>
          <w:b/>
          <w:sz w:val="26"/>
        </w:rPr>
      </w:pPr>
      <w:bookmarkStart w:id="0" w:name="_GoBack"/>
      <w:bookmarkEnd w:id="0"/>
      <w:r>
        <w:rPr>
          <w:b/>
          <w:sz w:val="26"/>
        </w:rPr>
        <w:t xml:space="preserve">  </w:t>
      </w:r>
      <w:r w:rsidRPr="00AC3866">
        <w:rPr>
          <w:b/>
          <w:sz w:val="26"/>
        </w:rPr>
        <w:t>ỦY BAN NHÂN DÂN                CỘNG HOÀ XÃ HỘI CHỦ NGHĨA VIỆT NAM</w:t>
      </w:r>
    </w:p>
    <w:p w:rsidR="00BF2F73" w:rsidRPr="00AC3866" w:rsidRDefault="00BF2F73" w:rsidP="00BF2F73">
      <w:pPr>
        <w:jc w:val="both"/>
        <w:rPr>
          <w:b/>
          <w:bCs/>
          <w:sz w:val="24"/>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412750</wp:posOffset>
                </wp:positionH>
                <wp:positionV relativeFrom="paragraph">
                  <wp:posOffset>196850</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79AC5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5.5pt" to="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"/>
            </w:pict>
          </mc:Fallback>
        </mc:AlternateContent>
      </w:r>
      <w:r w:rsidRPr="00AC3866">
        <w:rPr>
          <w:b/>
          <w:bCs/>
          <w:sz w:val="26"/>
        </w:rPr>
        <w:t xml:space="preserve">   XÃ HƯƠNG XUÂN</w:t>
      </w:r>
      <w:r w:rsidRPr="006C0C96">
        <w:rPr>
          <w:b/>
          <w:bCs/>
          <w:sz w:val="24"/>
        </w:rPr>
        <w:t xml:space="preserve"> </w:t>
      </w:r>
      <w:r>
        <w:rPr>
          <w:b/>
          <w:bCs/>
          <w:sz w:val="24"/>
        </w:rPr>
        <w:t xml:space="preserve">                                    </w:t>
      </w:r>
      <w:r w:rsidRPr="009D4835">
        <w:rPr>
          <w:b/>
          <w:bCs/>
          <w:szCs w:val="28"/>
        </w:rPr>
        <w:t>Độc lập</w:t>
      </w:r>
      <w:r>
        <w:rPr>
          <w:b/>
          <w:bCs/>
          <w:szCs w:val="28"/>
        </w:rPr>
        <w:t xml:space="preserve"> </w:t>
      </w:r>
      <w:r w:rsidRPr="009D4835">
        <w:rPr>
          <w:b/>
          <w:bCs/>
          <w:szCs w:val="28"/>
        </w:rPr>
        <w:t>- Tự do</w:t>
      </w:r>
      <w:r>
        <w:rPr>
          <w:b/>
          <w:bCs/>
          <w:szCs w:val="28"/>
        </w:rPr>
        <w:t xml:space="preserve"> </w:t>
      </w:r>
      <w:r w:rsidRPr="009D4835">
        <w:rPr>
          <w:b/>
          <w:bCs/>
          <w:szCs w:val="28"/>
        </w:rPr>
        <w:t>- Hạnh phú</w:t>
      </w:r>
      <w:r>
        <w:rPr>
          <w:b/>
          <w:bCs/>
          <w:szCs w:val="28"/>
        </w:rPr>
        <w:t>c</w:t>
      </w:r>
      <w:r>
        <w:rPr>
          <w:b/>
          <w:bCs/>
          <w:sz w:val="26"/>
        </w:rPr>
        <w:t xml:space="preserve">    </w:t>
      </w:r>
    </w:p>
    <w:p w:rsidR="00CA21C6" w:rsidRPr="00CA21C6" w:rsidRDefault="00BF2F73" w:rsidP="00CA21C6">
      <w:pPr>
        <w:spacing w:before="120"/>
        <w:jc w:val="both"/>
        <w:rPr>
          <w:i/>
          <w:sz w:val="26"/>
        </w:rPr>
      </w:pPr>
      <w:r>
        <w:rPr>
          <w:noProof/>
        </w:rPr>
        <mc:AlternateContent>
          <mc:Choice Requires="wps">
            <w:drawing>
              <wp:anchor distT="0" distB="0" distL="114300" distR="114300" simplePos="0" relativeHeight="251660288" behindDoc="0" locked="0" layoutInCell="1" allowOverlap="1">
                <wp:simplePos x="0" y="0"/>
                <wp:positionH relativeFrom="column">
                  <wp:posOffset>3009265</wp:posOffset>
                </wp:positionH>
                <wp:positionV relativeFrom="paragraph">
                  <wp:posOffset>5715</wp:posOffset>
                </wp:positionV>
                <wp:extent cx="21583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C0F9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45pt" to="40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Sl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5N50+z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"/>
            </w:pict>
          </mc:Fallback>
        </mc:AlternateContent>
      </w:r>
      <w:r w:rsidR="004316BD">
        <w:t xml:space="preserve">   </w:t>
      </w:r>
      <w:r w:rsidR="00C06D3D">
        <w:t xml:space="preserve">  </w:t>
      </w:r>
      <w:r w:rsidR="00FD7EC0" w:rsidRPr="004316BD">
        <w:rPr>
          <w:szCs w:val="28"/>
        </w:rPr>
        <w:t xml:space="preserve">Số: </w:t>
      </w:r>
      <w:r w:rsidR="00C06D3D">
        <w:rPr>
          <w:szCs w:val="28"/>
        </w:rPr>
        <w:t>52</w:t>
      </w:r>
      <w:r w:rsidRPr="004316BD">
        <w:rPr>
          <w:szCs w:val="28"/>
        </w:rPr>
        <w:t>/BC-UBND</w:t>
      </w:r>
      <w:r w:rsidR="005F1124">
        <w:t xml:space="preserve">                          </w:t>
      </w:r>
      <w:r w:rsidR="00FD7EC0">
        <w:rPr>
          <w:i/>
        </w:rPr>
        <w:t>Hương Xuân, ngày</w:t>
      </w:r>
      <w:r w:rsidR="00C06D3D">
        <w:rPr>
          <w:i/>
        </w:rPr>
        <w:t xml:space="preserve"> 16</w:t>
      </w:r>
      <w:r w:rsidRPr="0076017A">
        <w:rPr>
          <w:i/>
        </w:rPr>
        <w:t xml:space="preserve"> tháng </w:t>
      </w:r>
      <w:r>
        <w:rPr>
          <w:i/>
        </w:rPr>
        <w:t>3 năm 2021</w:t>
      </w:r>
    </w:p>
    <w:p w:rsidR="001460FD" w:rsidRDefault="001460FD" w:rsidP="00BF2F73">
      <w:pPr>
        <w:pStyle w:val="Heading4"/>
        <w:spacing w:before="360"/>
        <w:rPr>
          <w:sz w:val="28"/>
        </w:rPr>
      </w:pPr>
    </w:p>
    <w:p w:rsidR="00BF2F73" w:rsidRDefault="00BF2F73" w:rsidP="00BF2F73">
      <w:pPr>
        <w:pStyle w:val="Heading4"/>
        <w:spacing w:before="360"/>
        <w:rPr>
          <w:sz w:val="28"/>
        </w:rPr>
      </w:pPr>
      <w:r>
        <w:rPr>
          <w:sz w:val="28"/>
        </w:rPr>
        <w:t>BÁO CÁO</w:t>
      </w:r>
    </w:p>
    <w:p w:rsidR="00BF2F73" w:rsidRDefault="00BF2F73" w:rsidP="00BF2F73">
      <w:pPr>
        <w:jc w:val="center"/>
        <w:rPr>
          <w:b/>
          <w:bCs/>
        </w:rPr>
      </w:pPr>
      <w:r>
        <w:rPr>
          <w:b/>
          <w:bCs/>
        </w:rPr>
        <w:t xml:space="preserve">Tổng kết công </w:t>
      </w:r>
      <w:r w:rsidR="00FD7EC0">
        <w:rPr>
          <w:b/>
          <w:bCs/>
        </w:rPr>
        <w:t>tác quản lý bảo vệ rừng năm 2021</w:t>
      </w:r>
      <w:r>
        <w:rPr>
          <w:b/>
          <w:bCs/>
        </w:rPr>
        <w:t xml:space="preserve">                                       </w:t>
      </w:r>
    </w:p>
    <w:p w:rsidR="00BF2F73" w:rsidRPr="005F47D3" w:rsidRDefault="00BF2F73" w:rsidP="00BF2F73">
      <w:pPr>
        <w:jc w:val="center"/>
      </w:pPr>
      <w:r>
        <w:rPr>
          <w:b/>
          <w:bCs/>
        </w:rPr>
        <w:t>và triển khai nhiệm vụ quản lý bảo vệ rừng năm 202</w:t>
      </w:r>
      <w:r w:rsidR="00FD7EC0">
        <w:rPr>
          <w:b/>
          <w:bCs/>
        </w:rPr>
        <w:t>2</w:t>
      </w:r>
    </w:p>
    <w:p w:rsidR="00BF2F73" w:rsidRDefault="00BF2F73" w:rsidP="00BF2F73">
      <w:pPr>
        <w:ind w:firstLine="720"/>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1864360</wp:posOffset>
                </wp:positionH>
                <wp:positionV relativeFrom="paragraph">
                  <wp:posOffset>19685</wp:posOffset>
                </wp:positionV>
                <wp:extent cx="1914525" cy="0"/>
                <wp:effectExtent l="10795" t="8890" r="825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A72F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pt,1.55pt" to="29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"/>
            </w:pict>
          </mc:Fallback>
        </mc:AlternateContent>
      </w:r>
    </w:p>
    <w:p w:rsidR="005C0244" w:rsidRDefault="001460FD" w:rsidP="005C0244">
      <w:pPr>
        <w:ind w:firstLine="720"/>
        <w:rPr>
          <w:b/>
          <w:bCs/>
          <w:szCs w:val="28"/>
        </w:rPr>
      </w:pPr>
      <w:r>
        <w:rPr>
          <w:b/>
          <w:bCs/>
          <w:szCs w:val="28"/>
        </w:rPr>
        <w:tab/>
      </w:r>
    </w:p>
    <w:p w:rsidR="001460FD" w:rsidRDefault="005C0244" w:rsidP="005C0244">
      <w:pPr>
        <w:ind w:firstLine="720"/>
        <w:rPr>
          <w:bCs/>
          <w:szCs w:val="28"/>
        </w:rPr>
      </w:pPr>
      <w:r>
        <w:rPr>
          <w:b/>
          <w:bCs/>
          <w:szCs w:val="28"/>
        </w:rPr>
        <w:t xml:space="preserve">         </w:t>
      </w:r>
      <w:r w:rsidR="001460FD">
        <w:rPr>
          <w:bCs/>
          <w:szCs w:val="28"/>
        </w:rPr>
        <w:t xml:space="preserve">Kính gửi: </w:t>
      </w:r>
    </w:p>
    <w:p w:rsidR="001460FD" w:rsidRDefault="005C0244" w:rsidP="005C0244">
      <w:pPr>
        <w:ind w:left="2160"/>
        <w:rPr>
          <w:bCs/>
          <w:szCs w:val="28"/>
        </w:rPr>
      </w:pPr>
      <w:r>
        <w:rPr>
          <w:bCs/>
          <w:szCs w:val="28"/>
        </w:rPr>
        <w:t xml:space="preserve">    - </w:t>
      </w:r>
      <w:r w:rsidR="001460FD" w:rsidRPr="005C0244">
        <w:rPr>
          <w:bCs/>
          <w:szCs w:val="28"/>
        </w:rPr>
        <w:t>Ban Chỉ đạo huyện Nam Đông;</w:t>
      </w:r>
    </w:p>
    <w:p w:rsidR="005C0244" w:rsidRPr="005C0244" w:rsidRDefault="005C0244" w:rsidP="005C0244">
      <w:pPr>
        <w:ind w:left="2160"/>
        <w:rPr>
          <w:bCs/>
          <w:szCs w:val="28"/>
        </w:rPr>
      </w:pPr>
      <w:r>
        <w:rPr>
          <w:bCs/>
          <w:szCs w:val="28"/>
        </w:rPr>
        <w:t xml:space="preserve">    - Hạt Kiểm lâm Nam Đông.</w:t>
      </w:r>
    </w:p>
    <w:p w:rsidR="001460FD" w:rsidRDefault="001460FD" w:rsidP="005C0244">
      <w:pPr>
        <w:spacing w:before="120"/>
        <w:rPr>
          <w:b/>
          <w:bCs/>
          <w:szCs w:val="28"/>
        </w:rPr>
      </w:pPr>
    </w:p>
    <w:p w:rsidR="00BF2F73" w:rsidRPr="00277028" w:rsidRDefault="00BF2F73" w:rsidP="00CA21C6">
      <w:pPr>
        <w:spacing w:before="120"/>
        <w:ind w:firstLine="720"/>
        <w:rPr>
          <w:b/>
          <w:bCs/>
          <w:szCs w:val="28"/>
        </w:rPr>
      </w:pPr>
      <w:r w:rsidRPr="00277028">
        <w:rPr>
          <w:b/>
          <w:bCs/>
          <w:szCs w:val="28"/>
        </w:rPr>
        <w:t>I. TÌNH HÌNH, KẾT</w:t>
      </w:r>
      <w:r w:rsidR="004316BD">
        <w:rPr>
          <w:b/>
          <w:bCs/>
          <w:szCs w:val="28"/>
        </w:rPr>
        <w:t xml:space="preserve"> QUẢ THỰC HIỆN NHIỆM VỤ NĂM 2021</w:t>
      </w:r>
      <w:r w:rsidR="005F1124">
        <w:rPr>
          <w:b/>
          <w:bCs/>
          <w:szCs w:val="28"/>
        </w:rPr>
        <w:t>.</w:t>
      </w:r>
    </w:p>
    <w:p w:rsidR="00BF2F73" w:rsidRPr="00277028" w:rsidRDefault="00BF2F73" w:rsidP="00CA21C6">
      <w:pPr>
        <w:spacing w:before="120"/>
        <w:ind w:firstLine="720"/>
        <w:jc w:val="both"/>
        <w:rPr>
          <w:b/>
          <w:bCs/>
          <w:szCs w:val="28"/>
        </w:rPr>
      </w:pPr>
      <w:r w:rsidRPr="00277028">
        <w:rPr>
          <w:b/>
          <w:bCs/>
          <w:szCs w:val="28"/>
        </w:rPr>
        <w:t>1. Tình hình chung.</w:t>
      </w:r>
    </w:p>
    <w:p w:rsidR="00BF2F73" w:rsidRPr="00277028" w:rsidRDefault="00BF2F73" w:rsidP="00CA21C6">
      <w:pPr>
        <w:spacing w:before="120"/>
        <w:ind w:firstLine="720"/>
        <w:jc w:val="both"/>
        <w:rPr>
          <w:i/>
          <w:szCs w:val="28"/>
        </w:rPr>
      </w:pPr>
      <w:r w:rsidRPr="00277028">
        <w:rPr>
          <w:b/>
          <w:bCs/>
          <w:i/>
          <w:szCs w:val="28"/>
        </w:rPr>
        <w:t>1.1 Diện tích các loại rừng và đất lâm nghiệp đang quản lý:</w:t>
      </w:r>
      <w:r w:rsidR="00AD2C26">
        <w:rPr>
          <w:i/>
          <w:szCs w:val="28"/>
        </w:rPr>
        <w:t xml:space="preserve"> Theo kết quả theo dõ</w:t>
      </w:r>
      <w:r w:rsidR="00A32BF7">
        <w:rPr>
          <w:i/>
          <w:szCs w:val="28"/>
        </w:rPr>
        <w:t>i di</w:t>
      </w:r>
      <w:r w:rsidR="00250152">
        <w:rPr>
          <w:i/>
          <w:szCs w:val="28"/>
        </w:rPr>
        <w:t>ễn biến tài nguyên rừng năm 2021</w:t>
      </w:r>
      <w:r w:rsidR="00A32BF7">
        <w:rPr>
          <w:i/>
          <w:szCs w:val="28"/>
        </w:rPr>
        <w:t>.</w:t>
      </w:r>
    </w:p>
    <w:p w:rsidR="00BF2F73" w:rsidRPr="00924B83" w:rsidRDefault="00BF2F73" w:rsidP="00CA21C6">
      <w:pPr>
        <w:spacing w:before="120"/>
        <w:ind w:firstLine="720"/>
        <w:jc w:val="both"/>
        <w:rPr>
          <w:szCs w:val="28"/>
        </w:rPr>
      </w:pPr>
      <w:r w:rsidRPr="00924B83">
        <w:rPr>
          <w:szCs w:val="28"/>
        </w:rPr>
        <w:t>* Tổng diện tích rừng và đất lâm nghiệp:  526,44 ha.</w:t>
      </w:r>
    </w:p>
    <w:p w:rsidR="003E1E91" w:rsidRDefault="003E1E91" w:rsidP="003E1E91">
      <w:pPr>
        <w:spacing w:before="120"/>
        <w:ind w:firstLine="720"/>
        <w:jc w:val="both"/>
        <w:rPr>
          <w:szCs w:val="28"/>
        </w:rPr>
      </w:pPr>
      <w:r>
        <w:rPr>
          <w:szCs w:val="28"/>
        </w:rPr>
        <w:t>- Đ</w:t>
      </w:r>
      <w:r w:rsidRPr="00924B83">
        <w:rPr>
          <w:szCs w:val="28"/>
        </w:rPr>
        <w:t>ất có rừng</w:t>
      </w:r>
      <w:r>
        <w:rPr>
          <w:szCs w:val="28"/>
        </w:rPr>
        <w:t xml:space="preserve"> sản xuất là rừng tự nhiên</w:t>
      </w:r>
      <w:r w:rsidR="006C6B8F">
        <w:rPr>
          <w:szCs w:val="28"/>
        </w:rPr>
        <w:t>:</w:t>
      </w:r>
      <w:r w:rsidR="006C6B8F">
        <w:rPr>
          <w:szCs w:val="28"/>
          <w:lang w:val="vi-VN"/>
        </w:rPr>
        <w:t xml:space="preserve">    </w:t>
      </w:r>
      <w:r>
        <w:rPr>
          <w:szCs w:val="28"/>
        </w:rPr>
        <w:t>136,14</w:t>
      </w:r>
      <w:r w:rsidRPr="00924B83">
        <w:rPr>
          <w:szCs w:val="28"/>
        </w:rPr>
        <w:t>ha</w:t>
      </w:r>
      <w:r>
        <w:rPr>
          <w:szCs w:val="28"/>
        </w:rPr>
        <w:t>.</w:t>
      </w:r>
    </w:p>
    <w:p w:rsidR="003E1E91" w:rsidRPr="00924B83" w:rsidRDefault="003E1E91" w:rsidP="003E1E91">
      <w:pPr>
        <w:spacing w:before="120"/>
        <w:ind w:firstLine="720"/>
        <w:jc w:val="both"/>
        <w:rPr>
          <w:szCs w:val="28"/>
        </w:rPr>
      </w:pPr>
      <w:r>
        <w:rPr>
          <w:szCs w:val="28"/>
        </w:rPr>
        <w:t>- Đ</w:t>
      </w:r>
      <w:r w:rsidRPr="00924B83">
        <w:rPr>
          <w:szCs w:val="28"/>
        </w:rPr>
        <w:t>ất có rừng</w:t>
      </w:r>
      <w:r>
        <w:rPr>
          <w:szCs w:val="28"/>
        </w:rPr>
        <w:t xml:space="preserve"> sản xuất là rừng trồng</w:t>
      </w:r>
      <w:r w:rsidRPr="00924B83">
        <w:rPr>
          <w:szCs w:val="28"/>
        </w:rPr>
        <w:t xml:space="preserve">:  </w:t>
      </w:r>
      <w:r w:rsidR="006C6B8F">
        <w:rPr>
          <w:szCs w:val="28"/>
          <w:lang w:val="vi-VN"/>
        </w:rPr>
        <w:t xml:space="preserve">      </w:t>
      </w:r>
      <w:r>
        <w:rPr>
          <w:szCs w:val="28"/>
        </w:rPr>
        <w:t>390,30</w:t>
      </w:r>
      <w:r w:rsidRPr="00924B83">
        <w:rPr>
          <w:szCs w:val="28"/>
        </w:rPr>
        <w:t>ha</w:t>
      </w:r>
      <w:r>
        <w:rPr>
          <w:szCs w:val="28"/>
        </w:rPr>
        <w:t>.</w:t>
      </w:r>
    </w:p>
    <w:p w:rsidR="00BF2F73" w:rsidRPr="00277028" w:rsidRDefault="00BF2F73" w:rsidP="00CA21C6">
      <w:pPr>
        <w:spacing w:before="120"/>
        <w:ind w:firstLine="720"/>
        <w:jc w:val="both"/>
        <w:rPr>
          <w:b/>
          <w:szCs w:val="28"/>
        </w:rPr>
      </w:pPr>
      <w:r w:rsidRPr="00924B83">
        <w:rPr>
          <w:b/>
          <w:szCs w:val="28"/>
        </w:rPr>
        <w:t xml:space="preserve">2. Những thuận lợi, </w:t>
      </w:r>
      <w:r w:rsidRPr="00277028">
        <w:rPr>
          <w:b/>
          <w:szCs w:val="28"/>
        </w:rPr>
        <w:t>khó khăn trong quá trình thực hiện.</w:t>
      </w:r>
    </w:p>
    <w:p w:rsidR="00BF2F73" w:rsidRPr="005F1124" w:rsidRDefault="00BF2F73" w:rsidP="00CA21C6">
      <w:pPr>
        <w:spacing w:before="120"/>
        <w:ind w:firstLine="720"/>
        <w:jc w:val="both"/>
        <w:rPr>
          <w:b/>
          <w:i/>
          <w:szCs w:val="28"/>
        </w:rPr>
      </w:pPr>
      <w:r w:rsidRPr="005F1124">
        <w:rPr>
          <w:b/>
          <w:i/>
          <w:szCs w:val="28"/>
        </w:rPr>
        <w:t>2.1. Thuận lợi:</w:t>
      </w:r>
    </w:p>
    <w:p w:rsidR="00BF2F73" w:rsidRPr="00277028" w:rsidRDefault="00BF2F73" w:rsidP="00CA21C6">
      <w:pPr>
        <w:pStyle w:val="BodyText3"/>
        <w:spacing w:before="120" w:after="0"/>
        <w:ind w:firstLine="720"/>
        <w:jc w:val="both"/>
        <w:rPr>
          <w:sz w:val="28"/>
          <w:szCs w:val="28"/>
          <w:lang w:val="vi-VN"/>
        </w:rPr>
      </w:pPr>
      <w:r w:rsidRPr="00277028">
        <w:rPr>
          <w:sz w:val="28"/>
          <w:szCs w:val="28"/>
          <w:lang w:val="vi-VN"/>
        </w:rPr>
        <w:t xml:space="preserve">- Được sự quan tâm </w:t>
      </w:r>
      <w:r w:rsidRPr="00B1490A">
        <w:rPr>
          <w:sz w:val="28"/>
          <w:szCs w:val="28"/>
          <w:lang w:val="vi-VN"/>
        </w:rPr>
        <w:t>của</w:t>
      </w:r>
      <w:r w:rsidRPr="00B1490A">
        <w:rPr>
          <w:sz w:val="28"/>
          <w:szCs w:val="28"/>
        </w:rPr>
        <w:t xml:space="preserve"> Ban chỉ đạo </w:t>
      </w:r>
      <w:r w:rsidRPr="00B1490A">
        <w:rPr>
          <w:sz w:val="28"/>
          <w:szCs w:val="28"/>
          <w:lang w:val="en-US"/>
        </w:rPr>
        <w:t>chương trình mục tiêu phát triển lâm nghiệp</w:t>
      </w:r>
      <w:r w:rsidR="00AD2C26">
        <w:rPr>
          <w:sz w:val="28"/>
          <w:szCs w:val="28"/>
          <w:lang w:val="en-US"/>
        </w:rPr>
        <w:t xml:space="preserve"> bền vững giai đoạn 2016- 2020 (</w:t>
      </w:r>
      <w:r w:rsidRPr="00B1490A">
        <w:rPr>
          <w:sz w:val="28"/>
          <w:szCs w:val="28"/>
          <w:lang w:val="en-US"/>
        </w:rPr>
        <w:t xml:space="preserve">BCĐ CTMTPTLNBV) </w:t>
      </w:r>
      <w:r w:rsidRPr="00B1490A">
        <w:rPr>
          <w:sz w:val="28"/>
          <w:szCs w:val="28"/>
        </w:rPr>
        <w:t>huyện, Hạt Kiểm lâm Nam Đông, đặc biệt là sự chỉ đạo trực tiếp</w:t>
      </w:r>
      <w:r w:rsidRPr="00277028">
        <w:rPr>
          <w:sz w:val="28"/>
          <w:szCs w:val="28"/>
        </w:rPr>
        <w:t xml:space="preserve"> của Đảng ủy, sự phối kết hợp </w:t>
      </w:r>
      <w:r w:rsidRPr="00277028">
        <w:rPr>
          <w:sz w:val="28"/>
          <w:szCs w:val="28"/>
          <w:lang w:val="vi-VN"/>
        </w:rPr>
        <w:t>giữa các ngành</w:t>
      </w:r>
      <w:r w:rsidRPr="00277028">
        <w:rPr>
          <w:sz w:val="28"/>
          <w:szCs w:val="28"/>
        </w:rPr>
        <w:t>, các tổ chức</w:t>
      </w:r>
      <w:r w:rsidR="00AD2C26">
        <w:rPr>
          <w:sz w:val="28"/>
          <w:szCs w:val="28"/>
          <w:lang w:val="en-US"/>
        </w:rPr>
        <w:t xml:space="preserve"> đoàn thể</w:t>
      </w:r>
      <w:r w:rsidRPr="00277028">
        <w:rPr>
          <w:sz w:val="28"/>
          <w:szCs w:val="28"/>
          <w:lang w:val="vi-VN"/>
        </w:rPr>
        <w:t xml:space="preserve"> </w:t>
      </w:r>
      <w:r w:rsidRPr="00277028">
        <w:rPr>
          <w:sz w:val="28"/>
          <w:szCs w:val="28"/>
        </w:rPr>
        <w:t>cấp xã.</w:t>
      </w:r>
    </w:p>
    <w:p w:rsidR="00BF2F73" w:rsidRPr="00277028" w:rsidRDefault="00BF2F73" w:rsidP="00CA21C6">
      <w:pPr>
        <w:pStyle w:val="BodyText3"/>
        <w:spacing w:before="120" w:after="0"/>
        <w:ind w:firstLine="720"/>
        <w:jc w:val="both"/>
        <w:rPr>
          <w:sz w:val="28"/>
          <w:szCs w:val="28"/>
        </w:rPr>
      </w:pPr>
      <w:r w:rsidRPr="00277028">
        <w:rPr>
          <w:sz w:val="28"/>
          <w:szCs w:val="28"/>
          <w:lang w:val="vi-VN"/>
        </w:rPr>
        <w:t xml:space="preserve">- Công tác trồng rừng, phát triển rừng có tác động tích cực đến lợi ích của người dân để hạn chế thiệt hại do cháy rừng xảy ra, các hộ gia đình chủ động thực hiện tốt các qui định về </w:t>
      </w:r>
      <w:r w:rsidRPr="00277028">
        <w:rPr>
          <w:sz w:val="28"/>
          <w:szCs w:val="28"/>
        </w:rPr>
        <w:t>phòng cháy chữa cháy rừng</w:t>
      </w:r>
      <w:r w:rsidRPr="00277028">
        <w:rPr>
          <w:sz w:val="28"/>
          <w:szCs w:val="28"/>
          <w:lang w:val="vi-VN"/>
        </w:rPr>
        <w:t xml:space="preserve"> </w:t>
      </w:r>
      <w:r w:rsidRPr="00277028">
        <w:rPr>
          <w:sz w:val="28"/>
          <w:szCs w:val="28"/>
        </w:rPr>
        <w:t>(</w:t>
      </w:r>
      <w:r w:rsidRPr="00277028">
        <w:rPr>
          <w:sz w:val="28"/>
          <w:szCs w:val="28"/>
          <w:lang w:val="vi-VN"/>
        </w:rPr>
        <w:t>PCCCR</w:t>
      </w:r>
      <w:r w:rsidRPr="00277028">
        <w:rPr>
          <w:sz w:val="28"/>
          <w:szCs w:val="28"/>
        </w:rPr>
        <w:t>)</w:t>
      </w:r>
      <w:r w:rsidRPr="00277028">
        <w:rPr>
          <w:sz w:val="28"/>
          <w:szCs w:val="28"/>
          <w:lang w:val="vi-VN"/>
        </w:rPr>
        <w:t>.</w:t>
      </w:r>
    </w:p>
    <w:p w:rsidR="00BF2F73" w:rsidRPr="00277028" w:rsidRDefault="00BF2F73" w:rsidP="00CA21C6">
      <w:pPr>
        <w:pStyle w:val="BodyText3"/>
        <w:spacing w:before="120" w:after="0"/>
        <w:ind w:firstLine="720"/>
        <w:jc w:val="both"/>
        <w:rPr>
          <w:sz w:val="28"/>
          <w:szCs w:val="28"/>
        </w:rPr>
      </w:pPr>
      <w:r w:rsidRPr="00277028">
        <w:rPr>
          <w:sz w:val="28"/>
          <w:szCs w:val="28"/>
        </w:rPr>
        <w:t xml:space="preserve">- Nhận thức của nhân dân trong công tác quản lý </w:t>
      </w:r>
      <w:r w:rsidRPr="00277028">
        <w:rPr>
          <w:sz w:val="28"/>
          <w:szCs w:val="28"/>
          <w:lang w:val="en-US"/>
        </w:rPr>
        <w:t xml:space="preserve">bảo vệ </w:t>
      </w:r>
      <w:r w:rsidRPr="00277028">
        <w:rPr>
          <w:sz w:val="28"/>
          <w:szCs w:val="28"/>
        </w:rPr>
        <w:t>rừng, PCCCR, phát triển rừng từng bước được nâng lên, tạo sự chuyển biến tích cực trong công tác quản lý, bảo vệ và phát triển rừng.</w:t>
      </w:r>
    </w:p>
    <w:p w:rsidR="00BF2F73" w:rsidRPr="005F1124" w:rsidRDefault="00BF2F73" w:rsidP="00CA21C6">
      <w:pPr>
        <w:pStyle w:val="BodyTextIndent"/>
        <w:spacing w:before="120"/>
        <w:rPr>
          <w:bCs w:val="0"/>
          <w:i/>
          <w:szCs w:val="28"/>
          <w:lang w:val="vi-VN"/>
        </w:rPr>
      </w:pPr>
      <w:r w:rsidRPr="005F1124">
        <w:rPr>
          <w:i/>
          <w:szCs w:val="28"/>
        </w:rPr>
        <w:t xml:space="preserve">2.2. </w:t>
      </w:r>
      <w:r w:rsidRPr="005F1124">
        <w:rPr>
          <w:bCs w:val="0"/>
          <w:i/>
          <w:szCs w:val="28"/>
          <w:lang w:val="vi-VN"/>
        </w:rPr>
        <w:t>Khó khăn:</w:t>
      </w:r>
    </w:p>
    <w:p w:rsidR="00BF2F73" w:rsidRPr="00277028" w:rsidRDefault="00BF2F73" w:rsidP="00CA21C6">
      <w:pPr>
        <w:spacing w:before="120"/>
        <w:ind w:firstLine="720"/>
        <w:jc w:val="both"/>
        <w:rPr>
          <w:szCs w:val="28"/>
          <w:lang w:val="vi-VN"/>
        </w:rPr>
      </w:pPr>
      <w:r w:rsidRPr="00277028">
        <w:rPr>
          <w:szCs w:val="28"/>
          <w:lang w:val="vi-VN"/>
        </w:rPr>
        <w:t>- Thời tiết diễn biến phức tạp, nắng hạn kéo dài dễ gây cháy, gây khó khăn cho công tác phòng cháy chữa cháy.</w:t>
      </w:r>
    </w:p>
    <w:p w:rsidR="00BF2F73" w:rsidRPr="000E0D10" w:rsidRDefault="00BF2F73" w:rsidP="00CA21C6">
      <w:pPr>
        <w:spacing w:before="120"/>
        <w:ind w:firstLine="720"/>
        <w:jc w:val="both"/>
        <w:rPr>
          <w:szCs w:val="28"/>
          <w:lang w:val="vi-VN"/>
        </w:rPr>
      </w:pPr>
      <w:r w:rsidRPr="00277028">
        <w:rPr>
          <w:szCs w:val="28"/>
          <w:lang w:val="vi-VN"/>
        </w:rPr>
        <w:t xml:space="preserve">- </w:t>
      </w:r>
      <w:r w:rsidRPr="000E0D10">
        <w:rPr>
          <w:szCs w:val="28"/>
          <w:lang w:val="vi-VN"/>
        </w:rPr>
        <w:t>Một bộ phận nhân dân chưa chấp hành tốt các quy định, nhất là quá trình xử lý thực bì</w:t>
      </w:r>
      <w:r w:rsidRPr="00277028">
        <w:rPr>
          <w:szCs w:val="28"/>
          <w:lang w:val="vi-VN"/>
        </w:rPr>
        <w:t>.</w:t>
      </w:r>
    </w:p>
    <w:p w:rsidR="00BF2F73" w:rsidRPr="005F1124" w:rsidRDefault="00BF2F73" w:rsidP="00CA21C6">
      <w:pPr>
        <w:spacing w:before="120"/>
        <w:ind w:firstLine="720"/>
        <w:rPr>
          <w:b/>
          <w:bCs/>
          <w:szCs w:val="28"/>
        </w:rPr>
      </w:pPr>
      <w:r w:rsidRPr="000E0D10">
        <w:rPr>
          <w:b/>
          <w:bCs/>
          <w:szCs w:val="28"/>
          <w:lang w:val="vi-VN"/>
        </w:rPr>
        <w:lastRenderedPageBreak/>
        <w:t>II. KẾT</w:t>
      </w:r>
      <w:r w:rsidR="00FD7EC0">
        <w:rPr>
          <w:b/>
          <w:bCs/>
          <w:szCs w:val="28"/>
          <w:lang w:val="vi-VN"/>
        </w:rPr>
        <w:t xml:space="preserve"> QUẢ THỰC HIỆN NHIỆM VỤ NĂM 202</w:t>
      </w:r>
      <w:r w:rsidR="00FD7EC0">
        <w:rPr>
          <w:b/>
          <w:bCs/>
          <w:szCs w:val="28"/>
        </w:rPr>
        <w:t>1</w:t>
      </w:r>
      <w:r w:rsidR="005F1124">
        <w:rPr>
          <w:b/>
          <w:bCs/>
          <w:szCs w:val="28"/>
        </w:rPr>
        <w:t>.</w:t>
      </w:r>
    </w:p>
    <w:p w:rsidR="00BF2F73" w:rsidRPr="000E0D10" w:rsidRDefault="00BF2F73" w:rsidP="00CA21C6">
      <w:pPr>
        <w:spacing w:before="120"/>
        <w:ind w:firstLine="720"/>
        <w:jc w:val="both"/>
        <w:rPr>
          <w:b/>
          <w:szCs w:val="28"/>
          <w:lang w:val="vi-VN"/>
        </w:rPr>
      </w:pPr>
      <w:r w:rsidRPr="000E0D10">
        <w:rPr>
          <w:b/>
          <w:szCs w:val="28"/>
          <w:lang w:val="vi-VN"/>
        </w:rPr>
        <w:t>1. Công tác tham mưu xây dựng, ban hành các văn bản chỉ đạo thực hiện nhi</w:t>
      </w:r>
      <w:r w:rsidR="005F1124">
        <w:rPr>
          <w:b/>
          <w:szCs w:val="28"/>
          <w:lang w:val="vi-VN"/>
        </w:rPr>
        <w:t>ệm vụ.</w:t>
      </w:r>
    </w:p>
    <w:p w:rsidR="00BF2F73" w:rsidRPr="000E0D10" w:rsidRDefault="00BF2F73" w:rsidP="00CA21C6">
      <w:pPr>
        <w:pStyle w:val="BodyText2"/>
        <w:spacing w:before="120"/>
        <w:ind w:firstLine="720"/>
        <w:rPr>
          <w:color w:val="000000"/>
          <w:szCs w:val="28"/>
          <w:lang w:val="vi-VN"/>
        </w:rPr>
      </w:pPr>
      <w:r w:rsidRPr="000E0D10">
        <w:rPr>
          <w:szCs w:val="28"/>
          <w:lang w:val="vi-VN"/>
        </w:rPr>
        <w:t>UBND xã ra quyết định kiện toàn Ban chỉ đạo chương trình mục tiêu phát triển lâm nghiệp bền vững (sau đây viết tắt là BCĐ), xây dựng phương án PCCCR, phân công trách nhiệm cụ thể cho từng thành viên, thành lập các</w:t>
      </w:r>
      <w:r w:rsidRPr="00277028">
        <w:rPr>
          <w:color w:val="000000"/>
          <w:szCs w:val="28"/>
          <w:lang w:val="vi-VN"/>
        </w:rPr>
        <w:t xml:space="preserve"> tổ, đội chữa cháy rừng tại chỗ</w:t>
      </w:r>
      <w:r w:rsidRPr="000E0D10">
        <w:rPr>
          <w:color w:val="000000"/>
          <w:szCs w:val="28"/>
          <w:lang w:val="vi-VN"/>
        </w:rPr>
        <w:t xml:space="preserve">, xây dựng lịch trực 24/24 giờ và </w:t>
      </w:r>
      <w:r w:rsidRPr="00277028">
        <w:rPr>
          <w:bCs/>
          <w:iCs/>
          <w:szCs w:val="28"/>
          <w:lang w:val="vi-VN"/>
        </w:rPr>
        <w:t xml:space="preserve">phân công </w:t>
      </w:r>
      <w:r w:rsidRPr="000E0D10">
        <w:rPr>
          <w:bCs/>
          <w:iCs/>
          <w:szCs w:val="28"/>
          <w:lang w:val="vi-VN"/>
        </w:rPr>
        <w:t xml:space="preserve">cán bộ </w:t>
      </w:r>
      <w:r w:rsidRPr="00277028">
        <w:rPr>
          <w:bCs/>
          <w:iCs/>
          <w:szCs w:val="28"/>
          <w:lang w:val="vi-VN"/>
        </w:rPr>
        <w:t>trực tại trụ sở UBND xã</w:t>
      </w:r>
      <w:r w:rsidRPr="000E0D10">
        <w:rPr>
          <w:color w:val="000000"/>
          <w:szCs w:val="28"/>
          <w:lang w:val="vi-VN"/>
        </w:rPr>
        <w:t xml:space="preserve"> vào thời điểm nắng, nóng đồng thời ban hành nhiều văn bản để chỉ đạo, hướng dẫn tổ chức triển khai thực hiện.</w:t>
      </w:r>
    </w:p>
    <w:p w:rsidR="00BF2F73" w:rsidRPr="00277028" w:rsidRDefault="00BF2F73" w:rsidP="00CA21C6">
      <w:pPr>
        <w:pStyle w:val="BodyTextIndent"/>
        <w:spacing w:before="120"/>
        <w:rPr>
          <w:iCs/>
          <w:szCs w:val="28"/>
        </w:rPr>
      </w:pPr>
      <w:r w:rsidRPr="00277028">
        <w:rPr>
          <w:bCs w:val="0"/>
          <w:szCs w:val="28"/>
        </w:rPr>
        <w:t>2</w:t>
      </w:r>
      <w:r w:rsidRPr="00277028">
        <w:rPr>
          <w:iCs/>
          <w:szCs w:val="28"/>
        </w:rPr>
        <w:t>. Công tác tuyên truyền phổ biến thông tin pháp luật về BVR-PCCCR.</w:t>
      </w:r>
    </w:p>
    <w:p w:rsidR="00BF2F73" w:rsidRPr="00277028" w:rsidRDefault="00BF2F73" w:rsidP="00CA21C6">
      <w:pPr>
        <w:pStyle w:val="BodyTextIndent2"/>
        <w:spacing w:before="120"/>
        <w:rPr>
          <w:szCs w:val="28"/>
        </w:rPr>
      </w:pPr>
      <w:r w:rsidRPr="00277028">
        <w:rPr>
          <w:szCs w:val="28"/>
        </w:rPr>
        <w:t xml:space="preserve">UBND xã đã chỉ đạo các ngành, các tổ chức tăng cường công tác tuyên truyền thông qua nhiều hình thức. Trong năm đã tiến hành họp 8/8 thôn tuyên truyền </w:t>
      </w:r>
      <w:r>
        <w:rPr>
          <w:color w:val="000000"/>
          <w:szCs w:val="28"/>
        </w:rPr>
        <w:t>đến tận</w:t>
      </w:r>
      <w:r w:rsidRPr="00277028">
        <w:rPr>
          <w:color w:val="000000"/>
          <w:szCs w:val="28"/>
        </w:rPr>
        <w:t xml:space="preserve"> </w:t>
      </w:r>
      <w:r w:rsidRPr="00277028">
        <w:rPr>
          <w:szCs w:val="28"/>
        </w:rPr>
        <w:t xml:space="preserve">người dân với số người tham gia </w:t>
      </w:r>
      <w:r w:rsidR="00924B83">
        <w:rPr>
          <w:szCs w:val="28"/>
        </w:rPr>
        <w:t>890/1213</w:t>
      </w:r>
      <w:r>
        <w:rPr>
          <w:szCs w:val="28"/>
        </w:rPr>
        <w:t xml:space="preserve"> hộ</w:t>
      </w:r>
      <w:r w:rsidRPr="00277028">
        <w:rPr>
          <w:szCs w:val="28"/>
        </w:rPr>
        <w:t xml:space="preserve"> đạt </w:t>
      </w:r>
      <w:r w:rsidR="00AD2C26">
        <w:rPr>
          <w:szCs w:val="28"/>
        </w:rPr>
        <w:t>73</w:t>
      </w:r>
      <w:r w:rsidRPr="00277028">
        <w:rPr>
          <w:szCs w:val="28"/>
        </w:rPr>
        <w:t xml:space="preserve">% tuyên truyền về </w:t>
      </w:r>
      <w:r w:rsidRPr="00277028">
        <w:rPr>
          <w:color w:val="000000"/>
          <w:szCs w:val="28"/>
        </w:rPr>
        <w:t>công tác quản lý bảo vệ rừng và PCCCR</w:t>
      </w:r>
      <w:r w:rsidRPr="00277028">
        <w:rPr>
          <w:szCs w:val="28"/>
        </w:rPr>
        <w:t>, phối hợp triển khai phương án bảo vệ và phát triển rừng của huyện và xã, phổ biến các quy ước bảo vệ rừng, đề ra các biện pháp cụ thể về xử lý đốt thực bì, ký cam kết thực hiện không vi phạm lâm luật và PCCCR đến các chủ rừng. Tuy nhiên số ng</w:t>
      </w:r>
      <w:r w:rsidR="00AD2C26">
        <w:rPr>
          <w:szCs w:val="28"/>
        </w:rPr>
        <w:t>ười dân tham gia chưa đông đủ n</w:t>
      </w:r>
      <w:r w:rsidRPr="00277028">
        <w:rPr>
          <w:szCs w:val="28"/>
        </w:rPr>
        <w:t>ên sức lan tỏa chưa cao.</w:t>
      </w:r>
    </w:p>
    <w:p w:rsidR="00BF2F73" w:rsidRPr="00277028" w:rsidRDefault="00BF2F73" w:rsidP="00CA21C6">
      <w:pPr>
        <w:pStyle w:val="BodyTextIndent2"/>
        <w:spacing w:before="120"/>
        <w:rPr>
          <w:szCs w:val="28"/>
        </w:rPr>
      </w:pPr>
      <w:r w:rsidRPr="00277028">
        <w:rPr>
          <w:szCs w:val="28"/>
        </w:rPr>
        <w:t>Ngoài ra UBND xã cũng đã chỉ đạo soạn tin</w:t>
      </w:r>
      <w:r>
        <w:rPr>
          <w:szCs w:val="28"/>
        </w:rPr>
        <w:t>,</w:t>
      </w:r>
      <w:r w:rsidRPr="00277028">
        <w:rPr>
          <w:szCs w:val="28"/>
        </w:rPr>
        <w:t xml:space="preserve"> bài phát trên hệ thống truyền thanh, nhất là vào thời điểm nắng nóng 1 lần/ ngày</w:t>
      </w:r>
      <w:r>
        <w:rPr>
          <w:szCs w:val="28"/>
        </w:rPr>
        <w:t xml:space="preserve"> vào buổi sáng</w:t>
      </w:r>
      <w:r w:rsidRPr="00277028">
        <w:rPr>
          <w:szCs w:val="28"/>
        </w:rPr>
        <w:t xml:space="preserve">. Nhờ thực hiện tốt công tác tuyên truyền nên ý thức về BVR &amp;PCCCR của người dân ngày càng </w:t>
      </w:r>
      <w:r w:rsidR="00924B83">
        <w:rPr>
          <w:szCs w:val="28"/>
        </w:rPr>
        <w:t xml:space="preserve">được </w:t>
      </w:r>
      <w:r w:rsidRPr="00277028">
        <w:rPr>
          <w:szCs w:val="28"/>
        </w:rPr>
        <w:t>nâng cao.</w:t>
      </w:r>
    </w:p>
    <w:p w:rsidR="00BF2F73" w:rsidRPr="00277028" w:rsidRDefault="00BF2F73" w:rsidP="00CA21C6">
      <w:pPr>
        <w:pStyle w:val="BodyTextIndent"/>
        <w:spacing w:before="120"/>
        <w:rPr>
          <w:iCs/>
          <w:szCs w:val="28"/>
        </w:rPr>
      </w:pPr>
      <w:r w:rsidRPr="00277028">
        <w:rPr>
          <w:iCs/>
          <w:szCs w:val="28"/>
        </w:rPr>
        <w:t>3. Côn</w:t>
      </w:r>
      <w:r w:rsidR="005F1124">
        <w:rPr>
          <w:iCs/>
          <w:szCs w:val="28"/>
        </w:rPr>
        <w:t>g tác phòng cháy chữa cháy rừng.</w:t>
      </w:r>
    </w:p>
    <w:p w:rsidR="00BF2F73" w:rsidRPr="00277028" w:rsidRDefault="00BF2F73" w:rsidP="00CA21C6">
      <w:pPr>
        <w:pStyle w:val="BodyTextIndent2"/>
        <w:spacing w:before="120"/>
        <w:rPr>
          <w:szCs w:val="28"/>
        </w:rPr>
      </w:pPr>
      <w:r w:rsidRPr="00277028">
        <w:rPr>
          <w:szCs w:val="28"/>
        </w:rPr>
        <w:t xml:space="preserve">- PCCCR là nhiệm vụ hết sức quan trọng trong việc bảo vệ rừng, tránh nguy cơ thiệt hại về tài sản chung và không làm ảnh hưởng đến môi trường sinh thái do lửa gây hại. Để triển khai và xây dựng phương án PCCCR đảm bảo đúng yêu cầu, địa phương đã thực hiện tốt 4 phương châm tại chỗ, đó là: </w:t>
      </w:r>
      <w:r w:rsidRPr="00277028">
        <w:rPr>
          <w:i/>
          <w:iCs/>
          <w:szCs w:val="28"/>
        </w:rPr>
        <w:t>Chỉ huy tại chỗ, lực lượng tại chỗ, dụng cụ - phương tiện tại chỗ và hậu cần tại chỗ.</w:t>
      </w:r>
    </w:p>
    <w:p w:rsidR="00BF2F73" w:rsidRPr="00277028" w:rsidRDefault="00BF2F73" w:rsidP="00CA21C6">
      <w:pPr>
        <w:spacing w:before="120"/>
        <w:ind w:firstLine="720"/>
        <w:jc w:val="both"/>
        <w:rPr>
          <w:szCs w:val="28"/>
        </w:rPr>
      </w:pPr>
      <w:r w:rsidRPr="00277028">
        <w:rPr>
          <w:szCs w:val="28"/>
        </w:rPr>
        <w:t>- UBND xã đã kiện toàn BCĐ, phân công trách nhiệm cụ thể cho từng thành viên phụ trách từng thôn. Ở mỗi thôn đều thành lập một tổ lực lượng cơ động PCCCR từ 10-15 người có nhiệm vụ tham gia cứu chữa kịp thời khi có cháy xảy ra. UBND xã thành lập đội xung kích PCCCR gồm 16 người nhằm tăng cường cơ động nhanh khi có cháy rừng xảy ra.</w:t>
      </w:r>
    </w:p>
    <w:p w:rsidR="00BF2F73" w:rsidRPr="00277028" w:rsidRDefault="00BF2F73" w:rsidP="00CA21C6">
      <w:pPr>
        <w:spacing w:before="120"/>
        <w:ind w:firstLine="720"/>
        <w:jc w:val="both"/>
        <w:rPr>
          <w:szCs w:val="28"/>
        </w:rPr>
      </w:pPr>
      <w:r w:rsidRPr="00277028">
        <w:rPr>
          <w:szCs w:val="28"/>
        </w:rPr>
        <w:t xml:space="preserve">- Vận động cá nhân, các hộ gia đình, tổ chức, các đơn vị đóng trên địa bàn, khi tham gia chữa cháy mang theo xô múc nước, thùng, can nhựa, </w:t>
      </w:r>
      <w:r>
        <w:rPr>
          <w:szCs w:val="28"/>
        </w:rPr>
        <w:t xml:space="preserve">bình bơm, </w:t>
      </w:r>
      <w:r w:rsidRPr="00277028">
        <w:rPr>
          <w:szCs w:val="28"/>
        </w:rPr>
        <w:t xml:space="preserve">rựa, cuốc, xẻng, bàn dập lửa để dập tắt đám cháy. </w:t>
      </w:r>
    </w:p>
    <w:p w:rsidR="00182EF2" w:rsidRDefault="00BF2F73" w:rsidP="00CA21C6">
      <w:pPr>
        <w:spacing w:before="120"/>
        <w:ind w:firstLine="720"/>
        <w:jc w:val="both"/>
        <w:rPr>
          <w:szCs w:val="28"/>
        </w:rPr>
      </w:pPr>
      <w:r w:rsidRPr="00277028">
        <w:rPr>
          <w:szCs w:val="28"/>
        </w:rPr>
        <w:t>- Thực hiện duy trì thông tin liên lạc thường xuyên trong BCĐ phối hợp với các xã bạn. Phân công trực, niêm yết lịch trực tại UBND xã trong những ngày nắng nóng cao điểm. Nhờ triển khai tốt công tác PCCCR nên đã hạn chế tình trạng cháy rừng</w:t>
      </w:r>
      <w:r w:rsidRPr="008C2EC3">
        <w:rPr>
          <w:color w:val="FF0000"/>
          <w:szCs w:val="28"/>
        </w:rPr>
        <w:t>.</w:t>
      </w:r>
      <w:r w:rsidR="005F1124" w:rsidRPr="008C2EC3">
        <w:rPr>
          <w:color w:val="FF0000"/>
          <w:szCs w:val="28"/>
        </w:rPr>
        <w:t xml:space="preserve"> </w:t>
      </w:r>
      <w:r w:rsidR="008C2EC3">
        <w:rPr>
          <w:szCs w:val="28"/>
        </w:rPr>
        <w:t>N</w:t>
      </w:r>
      <w:r w:rsidR="00182EF2">
        <w:rPr>
          <w:szCs w:val="28"/>
        </w:rPr>
        <w:t>ăm 2021</w:t>
      </w:r>
      <w:r w:rsidR="004734CA" w:rsidRPr="00015F90">
        <w:rPr>
          <w:lang w:val="es-ES"/>
        </w:rPr>
        <w:t xml:space="preserve"> x</w:t>
      </w:r>
      <w:r w:rsidR="004734CA" w:rsidRPr="00015F90">
        <w:rPr>
          <w:lang w:val="vi-VN"/>
        </w:rPr>
        <w:t>ảy ra 0</w:t>
      </w:r>
      <w:r w:rsidR="004734CA" w:rsidRPr="00015F90">
        <w:t xml:space="preserve">2 </w:t>
      </w:r>
      <w:r w:rsidR="004734CA" w:rsidRPr="006B7B0D">
        <w:t xml:space="preserve">vụ cháy rừng trên địa bàn với diện </w:t>
      </w:r>
      <w:r w:rsidR="004734CA" w:rsidRPr="006B7B0D">
        <w:lastRenderedPageBreak/>
        <w:t xml:space="preserve">tích thiệt hại 2,39ha, nguyên nhân do người dân xã Hương Hữu, xã Hương Sơn </w:t>
      </w:r>
      <w:r w:rsidR="004734CA" w:rsidRPr="006B7B0D">
        <w:rPr>
          <w:lang w:val="vi-VN"/>
        </w:rPr>
        <w:t>xử lý đốt thực bì trái phép</w:t>
      </w:r>
      <w:r w:rsidR="004734CA" w:rsidRPr="006B7B0D">
        <w:t xml:space="preserve"> cháy lan qua xã Hương Xuân</w:t>
      </w:r>
      <w:r w:rsidR="004734CA">
        <w:t>.</w:t>
      </w:r>
    </w:p>
    <w:p w:rsidR="00BF2F73" w:rsidRPr="00277028" w:rsidRDefault="00BF2F73" w:rsidP="00CA21C6">
      <w:pPr>
        <w:pStyle w:val="BodyTextIndent"/>
        <w:spacing w:before="120"/>
        <w:rPr>
          <w:iCs/>
          <w:szCs w:val="28"/>
        </w:rPr>
      </w:pPr>
      <w:r w:rsidRPr="00277028">
        <w:rPr>
          <w:iCs/>
          <w:szCs w:val="28"/>
        </w:rPr>
        <w:t>4. Công tác ngăn chặn phá rừng, quản lý nương rẫy và thực hiện chỉ thị 65 của UBND tỉnh.</w:t>
      </w:r>
    </w:p>
    <w:p w:rsidR="00BF2F73" w:rsidRPr="00D614B3" w:rsidRDefault="00BF2F73" w:rsidP="00CA21C6">
      <w:pPr>
        <w:pStyle w:val="BodyTextIndent"/>
        <w:spacing w:before="120"/>
        <w:rPr>
          <w:i/>
          <w:iCs/>
          <w:szCs w:val="28"/>
        </w:rPr>
      </w:pPr>
      <w:r w:rsidRPr="00D614B3">
        <w:rPr>
          <w:i/>
          <w:iCs/>
          <w:szCs w:val="28"/>
        </w:rPr>
        <w:t>4.1. Công tác ngăn chặn chặt phá rừng, lấn chiếm rừng lấy đất sản xuất.</w:t>
      </w:r>
    </w:p>
    <w:p w:rsidR="00924B83" w:rsidRPr="006C6B8F" w:rsidRDefault="00BF2F73" w:rsidP="00CA21C6">
      <w:pPr>
        <w:spacing w:before="120"/>
        <w:ind w:firstLine="720"/>
        <w:jc w:val="both"/>
        <w:rPr>
          <w:lang w:val="nb-NO"/>
        </w:rPr>
      </w:pPr>
      <w:r w:rsidRPr="00813825">
        <w:rPr>
          <w:szCs w:val="28"/>
        </w:rPr>
        <w:t xml:space="preserve">Trong năm </w:t>
      </w:r>
      <w:r w:rsidR="00924B83" w:rsidRPr="00813825">
        <w:rPr>
          <w:szCs w:val="28"/>
        </w:rPr>
        <w:t>2021</w:t>
      </w:r>
      <w:r w:rsidR="008C2EC3">
        <w:rPr>
          <w:szCs w:val="28"/>
        </w:rPr>
        <w:t>,</w:t>
      </w:r>
      <w:r w:rsidR="00924B83" w:rsidRPr="00813825">
        <w:rPr>
          <w:szCs w:val="28"/>
        </w:rPr>
        <w:t xml:space="preserve"> </w:t>
      </w:r>
      <w:r w:rsidRPr="00813825">
        <w:rPr>
          <w:szCs w:val="28"/>
        </w:rPr>
        <w:t>UBND xã Hư</w:t>
      </w:r>
      <w:r w:rsidR="00F25D6E" w:rsidRPr="00813825">
        <w:rPr>
          <w:szCs w:val="28"/>
        </w:rPr>
        <w:t>ơng Xuân</w:t>
      </w:r>
      <w:r w:rsidRPr="00813825">
        <w:rPr>
          <w:lang w:val="nb-NO"/>
        </w:rPr>
        <w:t xml:space="preserve"> </w:t>
      </w:r>
      <w:r w:rsidR="00924B83" w:rsidRPr="00813825">
        <w:rPr>
          <w:lang w:val="nb-NO"/>
        </w:rPr>
        <w:t>đã chỉ đạo kiểm lâm địa bàn và công chức địa chính xã phối hợp cùng 3 nhóm rừng thường xuyên tuần tra quản lý bảo vệ rừng nên tình trạng lấn chiếm đất rừng làm</w:t>
      </w:r>
      <w:r w:rsidR="008C2EC3">
        <w:rPr>
          <w:lang w:val="nb-NO"/>
        </w:rPr>
        <w:t xml:space="preserve"> nương rẫy </w:t>
      </w:r>
      <w:r w:rsidR="008C2EC3" w:rsidRPr="006C6B8F">
        <w:rPr>
          <w:lang w:val="nb-NO"/>
        </w:rPr>
        <w:t>không xảy ra trên địa</w:t>
      </w:r>
      <w:r w:rsidR="00924B83" w:rsidRPr="006C6B8F">
        <w:rPr>
          <w:lang w:val="nb-NO"/>
        </w:rPr>
        <w:t xml:space="preserve"> bàn.</w:t>
      </w:r>
    </w:p>
    <w:p w:rsidR="00BF2F73" w:rsidRPr="00D614B3" w:rsidRDefault="00BF2F73" w:rsidP="00CA21C6">
      <w:pPr>
        <w:pStyle w:val="BodyText3"/>
        <w:spacing w:before="120" w:after="0"/>
        <w:ind w:firstLine="720"/>
        <w:jc w:val="both"/>
        <w:rPr>
          <w:b/>
          <w:i/>
          <w:sz w:val="28"/>
          <w:szCs w:val="28"/>
        </w:rPr>
      </w:pPr>
      <w:r w:rsidRPr="00D614B3">
        <w:rPr>
          <w:b/>
          <w:i/>
          <w:sz w:val="28"/>
          <w:szCs w:val="28"/>
          <w:lang w:val="en-US"/>
        </w:rPr>
        <w:t>4.2</w:t>
      </w:r>
      <w:r w:rsidRPr="00D614B3">
        <w:rPr>
          <w:b/>
          <w:i/>
          <w:sz w:val="28"/>
          <w:szCs w:val="28"/>
        </w:rPr>
        <w:t xml:space="preserve">. Công tác </w:t>
      </w:r>
      <w:r w:rsidRPr="00D614B3">
        <w:rPr>
          <w:b/>
          <w:i/>
          <w:sz w:val="28"/>
          <w:szCs w:val="28"/>
          <w:lang w:val="en-US"/>
        </w:rPr>
        <w:t>thực hiện</w:t>
      </w:r>
      <w:r w:rsidRPr="00D614B3">
        <w:rPr>
          <w:b/>
          <w:i/>
          <w:sz w:val="28"/>
          <w:szCs w:val="28"/>
        </w:rPr>
        <w:t xml:space="preserve"> Chỉ thị 65</w:t>
      </w:r>
      <w:r w:rsidRPr="00D614B3">
        <w:rPr>
          <w:b/>
          <w:i/>
          <w:sz w:val="28"/>
          <w:szCs w:val="28"/>
          <w:lang w:val="en-US"/>
        </w:rPr>
        <w:t xml:space="preserve"> của UBND tỉnh</w:t>
      </w:r>
      <w:r w:rsidRPr="00D614B3">
        <w:rPr>
          <w:b/>
          <w:i/>
          <w:sz w:val="28"/>
          <w:szCs w:val="28"/>
        </w:rPr>
        <w:t>.</w:t>
      </w:r>
    </w:p>
    <w:p w:rsidR="00BF2F73" w:rsidRPr="00277028" w:rsidRDefault="00BF2F73" w:rsidP="00CA21C6">
      <w:pPr>
        <w:pStyle w:val="BodyText3"/>
        <w:spacing w:before="120" w:after="0"/>
        <w:ind w:firstLine="720"/>
        <w:jc w:val="both"/>
        <w:rPr>
          <w:sz w:val="28"/>
          <w:szCs w:val="28"/>
        </w:rPr>
      </w:pPr>
      <w:r w:rsidRPr="00277028">
        <w:rPr>
          <w:sz w:val="28"/>
          <w:szCs w:val="28"/>
          <w:lang w:val="vi-VN"/>
        </w:rPr>
        <w:t xml:space="preserve"> </w:t>
      </w:r>
      <w:r w:rsidRPr="00277028">
        <w:rPr>
          <w:sz w:val="28"/>
          <w:szCs w:val="28"/>
        </w:rPr>
        <w:t>Thực hiện Chỉ thị 65/2015/CT-UBND của Uỷ ban nhân dân tỉnh và Kế hoạch triển khai của UBND huyện, UBND xã đã tiếp tục phổ biến, quán triệt đến tận người dân, đặc biệt là các chủ rừng thông qua các buổi họp thôn; đã đề nghị các tổ chức tuyên truyền đến toàn thể hội viên, đoàn viên và nhân dân trên địa bàn đồng thời vận động</w:t>
      </w:r>
      <w:r w:rsidRPr="00277028">
        <w:rPr>
          <w:color w:val="000000"/>
          <w:sz w:val="28"/>
          <w:szCs w:val="28"/>
          <w:shd w:val="clear" w:color="auto" w:fill="FFFFFF"/>
          <w:lang w:val="vi-VN"/>
        </w:rPr>
        <w:t xml:space="preserve"> nhân dân chấp hành các quy định pháp luật và chính sách của Nhà nước về quản lý đất đai v</w:t>
      </w:r>
      <w:r w:rsidRPr="00277028">
        <w:rPr>
          <w:color w:val="000000"/>
          <w:sz w:val="28"/>
          <w:szCs w:val="28"/>
          <w:shd w:val="clear" w:color="auto" w:fill="FFFFFF"/>
        </w:rPr>
        <w:t>à</w:t>
      </w:r>
      <w:r w:rsidRPr="00277028">
        <w:rPr>
          <w:rStyle w:val="apple-converted-space"/>
          <w:color w:val="000000"/>
          <w:sz w:val="28"/>
          <w:szCs w:val="28"/>
          <w:shd w:val="clear" w:color="auto" w:fill="FFFFFF"/>
        </w:rPr>
        <w:t> </w:t>
      </w:r>
      <w:r w:rsidRPr="00277028">
        <w:rPr>
          <w:color w:val="000000"/>
          <w:sz w:val="28"/>
          <w:szCs w:val="28"/>
          <w:shd w:val="clear" w:color="auto" w:fill="FFFFFF"/>
          <w:lang w:val="vi-VN"/>
        </w:rPr>
        <w:t>quản lý bảo vệ rừng</w:t>
      </w:r>
      <w:r w:rsidRPr="00277028">
        <w:rPr>
          <w:color w:val="000000"/>
          <w:sz w:val="28"/>
          <w:szCs w:val="28"/>
          <w:shd w:val="clear" w:color="auto" w:fill="FFFFFF"/>
        </w:rPr>
        <w:t>.</w:t>
      </w:r>
    </w:p>
    <w:p w:rsidR="00BF2F73" w:rsidRPr="00277028" w:rsidRDefault="00BF2F73" w:rsidP="00CA21C6">
      <w:pPr>
        <w:pStyle w:val="BodyText3"/>
        <w:spacing w:before="120" w:after="0"/>
        <w:ind w:firstLine="720"/>
        <w:jc w:val="both"/>
        <w:rPr>
          <w:sz w:val="28"/>
          <w:szCs w:val="28"/>
          <w:lang w:val="en-US"/>
        </w:rPr>
      </w:pPr>
      <w:r w:rsidRPr="00277028">
        <w:rPr>
          <w:sz w:val="28"/>
          <w:szCs w:val="28"/>
        </w:rPr>
        <w:t xml:space="preserve">UBND xã đã chỉ đạo tổ công tác thực hiện Chỉ thị 65 tiếp tục nắm đối tượng lấn chiếm rừng và tiến hành kiểm tra thực địa. Qua kết quả kiểm tra </w:t>
      </w:r>
      <w:r w:rsidRPr="00277028">
        <w:rPr>
          <w:sz w:val="28"/>
          <w:szCs w:val="28"/>
          <w:lang w:val="en-US"/>
        </w:rPr>
        <w:t xml:space="preserve">rà soát tại hiện trường </w:t>
      </w:r>
      <w:r w:rsidRPr="00277028">
        <w:rPr>
          <w:sz w:val="28"/>
          <w:szCs w:val="28"/>
        </w:rPr>
        <w:t xml:space="preserve"> của tổ công tác thực hiện Chỉ thị 65 xã</w:t>
      </w:r>
      <w:r w:rsidRPr="00277028">
        <w:rPr>
          <w:sz w:val="28"/>
          <w:szCs w:val="28"/>
          <w:lang w:val="en-US"/>
        </w:rPr>
        <w:t xml:space="preserve">, kết quả </w:t>
      </w:r>
      <w:r w:rsidR="008C2EC3">
        <w:rPr>
          <w:sz w:val="28"/>
          <w:szCs w:val="28"/>
          <w:lang w:val="en-US"/>
        </w:rPr>
        <w:t xml:space="preserve">đến nay </w:t>
      </w:r>
      <w:r w:rsidRPr="00277028">
        <w:rPr>
          <w:sz w:val="28"/>
          <w:szCs w:val="28"/>
        </w:rPr>
        <w:t>có 4</w:t>
      </w:r>
      <w:r w:rsidRPr="00277028">
        <w:rPr>
          <w:sz w:val="28"/>
          <w:szCs w:val="28"/>
          <w:lang w:val="en-US"/>
        </w:rPr>
        <w:t>3</w:t>
      </w:r>
      <w:r w:rsidRPr="00277028">
        <w:rPr>
          <w:sz w:val="28"/>
          <w:szCs w:val="28"/>
        </w:rPr>
        <w:t>,</w:t>
      </w:r>
      <w:r w:rsidRPr="00277028">
        <w:rPr>
          <w:sz w:val="28"/>
          <w:szCs w:val="28"/>
          <w:lang w:val="en-US"/>
        </w:rPr>
        <w:t>89</w:t>
      </w:r>
      <w:r w:rsidRPr="00277028">
        <w:rPr>
          <w:sz w:val="28"/>
          <w:szCs w:val="28"/>
        </w:rPr>
        <w:t xml:space="preserve"> ha diện tích đất lấn chiếm, </w:t>
      </w:r>
      <w:r w:rsidRPr="00277028">
        <w:rPr>
          <w:sz w:val="28"/>
          <w:szCs w:val="28"/>
          <w:lang w:val="en-US"/>
        </w:rPr>
        <w:t>trong đó diện tích có chủ là 17,03 ha,  vắng chủ là 26,86 ha. H</w:t>
      </w:r>
      <w:r w:rsidRPr="00277028">
        <w:rPr>
          <w:sz w:val="28"/>
          <w:szCs w:val="28"/>
        </w:rPr>
        <w:t>iện UBND xã đang tiếp tục đề nghị đối chiếu số liệu tại Phòng TN-MT huyện.</w:t>
      </w:r>
      <w:r w:rsidRPr="00277028">
        <w:rPr>
          <w:sz w:val="28"/>
          <w:szCs w:val="28"/>
          <w:lang w:val="en-US"/>
        </w:rPr>
        <w:t xml:space="preserve"> Để phối hợp với các đơn vị chức năng xử lý theo phương án số 11/PA-UBND ngày 25/9/2019 của UBND huyện.</w:t>
      </w:r>
    </w:p>
    <w:p w:rsidR="00BF2F73" w:rsidRPr="00277028" w:rsidRDefault="00BF2F73" w:rsidP="00CA21C6">
      <w:pPr>
        <w:spacing w:before="120"/>
        <w:ind w:firstLine="720"/>
        <w:jc w:val="both"/>
        <w:rPr>
          <w:b/>
          <w:spacing w:val="-6"/>
          <w:szCs w:val="28"/>
        </w:rPr>
      </w:pPr>
      <w:r w:rsidRPr="00277028">
        <w:rPr>
          <w:b/>
          <w:spacing w:val="-6"/>
          <w:szCs w:val="28"/>
        </w:rPr>
        <w:t>5. Công tác tổ chức ngăn chặn khai thác, vận chuyển lâm sản trái phép.</w:t>
      </w:r>
    </w:p>
    <w:p w:rsidR="00BF2F73" w:rsidRPr="00277028" w:rsidRDefault="00BF2F73" w:rsidP="00CA21C6">
      <w:pPr>
        <w:spacing w:before="120"/>
        <w:ind w:firstLine="720"/>
        <w:jc w:val="both"/>
        <w:rPr>
          <w:szCs w:val="28"/>
        </w:rPr>
      </w:pPr>
      <w:r w:rsidRPr="00277028">
        <w:rPr>
          <w:szCs w:val="28"/>
        </w:rPr>
        <w:t xml:space="preserve">Để ngăn chặn nhằm hạn chế vi phạm, BCĐ xã đã quản lý bằng hình thức nắm danh sách các đối tượng khai thác gỗ, hành nghề thợ mộc để tuyên truyền, vận động. Tổ chức kiểm tra định kỳ, đột xuất, nhắc nhở, hướng dẫn người dân thực hiện đúng theo quy định của pháp luật. Nhờ phối kết hợp chặt chẽ giữa các ngành liên quan nên trong năm qua, tình trạng mua bán, vận chuyển gỗ trái phép đã được hạn chế. </w:t>
      </w:r>
    </w:p>
    <w:p w:rsidR="00BF2F73" w:rsidRPr="00277028" w:rsidRDefault="00BF2F73" w:rsidP="00CA21C6">
      <w:pPr>
        <w:spacing w:before="120"/>
        <w:ind w:firstLine="720"/>
        <w:jc w:val="both"/>
        <w:rPr>
          <w:b/>
          <w:szCs w:val="28"/>
        </w:rPr>
      </w:pPr>
      <w:r w:rsidRPr="00277028">
        <w:rPr>
          <w:b/>
          <w:szCs w:val="28"/>
        </w:rPr>
        <w:t>6. Công tác sử dụng rừng và phát triển rừng.</w:t>
      </w:r>
    </w:p>
    <w:p w:rsidR="00BF2F73" w:rsidRPr="006C6B8F" w:rsidRDefault="00BF2F73" w:rsidP="00CA21C6">
      <w:pPr>
        <w:spacing w:before="120"/>
        <w:ind w:firstLine="720"/>
        <w:jc w:val="both"/>
        <w:rPr>
          <w:szCs w:val="28"/>
        </w:rPr>
      </w:pPr>
      <w:r w:rsidRPr="006C6B8F">
        <w:rPr>
          <w:szCs w:val="28"/>
        </w:rPr>
        <w:t>- Diện tích chi trả dịch vụ môi trường rừng của 03 cộng đồng Phú Ninh, Phú Trung và cộng đồng thôn 8 là 49,93 ha.  Tổng số tiền được Quỹ BVRPTR tỉnh chi trả cho dân là 8.277.000 đồng. Với việc được chi trả một số tiền tuy chưa đáp ứng nhu cầu trong công tác tuần tra BVR, nhưng cũng có tác động phần nào về ý thức trách nhiệm của các chủ rừng.</w:t>
      </w:r>
    </w:p>
    <w:p w:rsidR="00BF2F73" w:rsidRPr="006C6B8F" w:rsidRDefault="00BF2F73" w:rsidP="00CA21C6">
      <w:pPr>
        <w:spacing w:before="120"/>
        <w:ind w:firstLine="720"/>
        <w:jc w:val="both"/>
        <w:rPr>
          <w:szCs w:val="28"/>
        </w:rPr>
      </w:pPr>
      <w:r w:rsidRPr="006C6B8F">
        <w:rPr>
          <w:szCs w:val="28"/>
        </w:rPr>
        <w:t>- Diện tích rừng tự nhiên của UBND xã giao khoán BVR cho hộ gia đình là 6,77 ha, với số tiền được chi trả hàng năm là 697.000 đồng</w:t>
      </w:r>
      <w:r w:rsidR="00AE4D11" w:rsidRPr="006C6B8F">
        <w:rPr>
          <w:szCs w:val="28"/>
        </w:rPr>
        <w:t>.</w:t>
      </w:r>
    </w:p>
    <w:p w:rsidR="00BF2F73" w:rsidRPr="00277028" w:rsidRDefault="00BF2F73" w:rsidP="00CA21C6">
      <w:pPr>
        <w:spacing w:before="120"/>
        <w:ind w:firstLine="720"/>
        <w:jc w:val="both"/>
        <w:rPr>
          <w:szCs w:val="28"/>
        </w:rPr>
      </w:pPr>
      <w:r w:rsidRPr="00277028">
        <w:rPr>
          <w:szCs w:val="28"/>
        </w:rPr>
        <w:t>- Trong năm trên địa bàn diện</w:t>
      </w:r>
      <w:r w:rsidR="004C18E2">
        <w:rPr>
          <w:szCs w:val="28"/>
        </w:rPr>
        <w:t xml:space="preserve"> tích khai thác rừng trồng là 80</w:t>
      </w:r>
      <w:r w:rsidRPr="00277028">
        <w:rPr>
          <w:szCs w:val="28"/>
        </w:rPr>
        <w:t>,0 ha. Đến nay đã trồ</w:t>
      </w:r>
      <w:r w:rsidR="004C18E2">
        <w:rPr>
          <w:szCs w:val="28"/>
        </w:rPr>
        <w:t>ng lại 80</w:t>
      </w:r>
      <w:r w:rsidRPr="00277028">
        <w:rPr>
          <w:szCs w:val="28"/>
        </w:rPr>
        <w:t>,0 ha</w:t>
      </w:r>
      <w:r w:rsidR="004C18E2">
        <w:rPr>
          <w:szCs w:val="28"/>
        </w:rPr>
        <w:t>.</w:t>
      </w:r>
      <w:r w:rsidRPr="00277028">
        <w:rPr>
          <w:szCs w:val="28"/>
        </w:rPr>
        <w:t xml:space="preserve"> </w:t>
      </w:r>
    </w:p>
    <w:p w:rsidR="00BF2F73" w:rsidRPr="00277028" w:rsidRDefault="00BF2F73" w:rsidP="00CA21C6">
      <w:pPr>
        <w:spacing w:before="120"/>
        <w:ind w:firstLine="720"/>
        <w:jc w:val="both"/>
        <w:rPr>
          <w:b/>
          <w:szCs w:val="28"/>
        </w:rPr>
      </w:pPr>
      <w:r w:rsidRPr="00277028">
        <w:rPr>
          <w:b/>
          <w:szCs w:val="28"/>
        </w:rPr>
        <w:lastRenderedPageBreak/>
        <w:t>7. Công tác quản lý rừng sau khi giao cộng đồng, nhóm hộ.</w:t>
      </w:r>
    </w:p>
    <w:p w:rsidR="00AE4D11" w:rsidRDefault="00BF2F73" w:rsidP="00CA21C6">
      <w:pPr>
        <w:spacing w:before="120"/>
        <w:ind w:firstLine="720"/>
        <w:jc w:val="both"/>
        <w:rPr>
          <w:szCs w:val="28"/>
        </w:rPr>
      </w:pPr>
      <w:r w:rsidRPr="00277028">
        <w:rPr>
          <w:szCs w:val="28"/>
        </w:rPr>
        <w:t>Thực hiện chủ trương giao đất giao rừng, năm 2010 đã giao 97,74 ha cho cộng đồng thôn Phú Ninh và Phú Trung quản lý (nay là Phú Nhuận), và 16,68 ha cho cộng đồng thôn 8, tổ chức hướng dẫn 3 nhóm rừng cộng đồng về công tác quản lý, chăm sóc bảo vệ rừng và phát triển rừng, xây dựng kế hoạch trồng rừng, quy ước bảo vệ rừng. Trong năm, UBND xã đã mời kiểm tra hướng dẫn việc chi trả dịch vụ môi trường rừng. Tuy nhiên công tác tuần tra, kiểm tra của các nhóm chưa được thường xuyên, một số thành viên trong nhóm thiếu nhiệt tình, chưa phát huy hết</w:t>
      </w:r>
      <w:r w:rsidR="00AE4D11">
        <w:rPr>
          <w:szCs w:val="28"/>
        </w:rPr>
        <w:t xml:space="preserve"> vai trò, trách nhiệm của mình.</w:t>
      </w:r>
    </w:p>
    <w:p w:rsidR="00BF2F73" w:rsidRPr="00277028" w:rsidRDefault="00BF2F73" w:rsidP="00CA21C6">
      <w:pPr>
        <w:spacing w:before="120"/>
        <w:ind w:firstLine="720"/>
        <w:jc w:val="both"/>
        <w:rPr>
          <w:b/>
          <w:szCs w:val="28"/>
        </w:rPr>
      </w:pPr>
      <w:r w:rsidRPr="00277028">
        <w:rPr>
          <w:b/>
          <w:szCs w:val="28"/>
        </w:rPr>
        <w:t>8. Công tác bảo tồn thiên nhiên.</w:t>
      </w:r>
    </w:p>
    <w:p w:rsidR="00BF2F73" w:rsidRPr="00277028" w:rsidRDefault="00BF2F73" w:rsidP="00CA21C6">
      <w:pPr>
        <w:spacing w:before="120"/>
        <w:ind w:firstLine="720"/>
        <w:jc w:val="both"/>
        <w:rPr>
          <w:szCs w:val="28"/>
        </w:rPr>
      </w:pPr>
      <w:r w:rsidRPr="00277028">
        <w:rPr>
          <w:szCs w:val="28"/>
        </w:rPr>
        <w:t>Mặc dù trên địa bàn không có cơ sở nuôi nhốt, quán, nhà hàng kinh doanh động vật hoang dã, nhưng xác định đây là nhiệm vụ rất quan trọng nhằm bảo tồn động vật quý hiếm, UBND xã đã chỉ đạo lồng ghép tuyên truyền thông qua các buổi họp thôn để người dân thực hiện.</w:t>
      </w:r>
    </w:p>
    <w:p w:rsidR="00BF2F73" w:rsidRPr="00277028" w:rsidRDefault="00BF2F73" w:rsidP="00CA21C6">
      <w:pPr>
        <w:spacing w:before="120"/>
        <w:ind w:firstLine="720"/>
        <w:jc w:val="both"/>
        <w:rPr>
          <w:b/>
          <w:iCs/>
          <w:szCs w:val="28"/>
        </w:rPr>
      </w:pPr>
      <w:r w:rsidRPr="00277028">
        <w:rPr>
          <w:b/>
          <w:iCs/>
          <w:szCs w:val="28"/>
        </w:rPr>
        <w:t>III. ĐÁNH GIÁ CHUNG</w:t>
      </w:r>
      <w:r w:rsidR="00D614B3">
        <w:rPr>
          <w:b/>
          <w:iCs/>
          <w:szCs w:val="28"/>
        </w:rPr>
        <w:t>.</w:t>
      </w:r>
      <w:r w:rsidRPr="00277028">
        <w:rPr>
          <w:b/>
          <w:iCs/>
          <w:szCs w:val="28"/>
        </w:rPr>
        <w:t xml:space="preserve"> </w:t>
      </w:r>
    </w:p>
    <w:p w:rsidR="00BF2F73" w:rsidRPr="00277028" w:rsidRDefault="00BF2F73" w:rsidP="00CA21C6">
      <w:pPr>
        <w:spacing w:before="120"/>
        <w:ind w:firstLine="720"/>
        <w:jc w:val="both"/>
        <w:rPr>
          <w:szCs w:val="28"/>
        </w:rPr>
      </w:pPr>
      <w:r w:rsidRPr="00277028">
        <w:rPr>
          <w:szCs w:val="28"/>
        </w:rPr>
        <w:t>Công tác quản lý, bảo vệ, phát triển và phòng cháy chữa cháy rừng là nhiệm vụ hết sức quan trọng, do vậy ngoài công tác lãnh chỉ đạo, công tác tuyên truyền nâng cao nhận thức cho nhân dân thường xuyên được thực h</w:t>
      </w:r>
      <w:r w:rsidR="00AE076A">
        <w:rPr>
          <w:szCs w:val="28"/>
        </w:rPr>
        <w:t>iện nghiêm túc. Nhờ vậy năm 2021</w:t>
      </w:r>
      <w:r w:rsidRPr="00277028">
        <w:rPr>
          <w:szCs w:val="28"/>
        </w:rPr>
        <w:t xml:space="preserve"> tình trạng cháy rừng, tình trạng mua bán, vận chuyển gỗ trái phép đã được hạn chế, không có tình trạng nuôi nhốt động vật rừng, ý thức của nhân dân trong công tác quản lý, bảo vệ rừng ngày càng nhiều nâng cao.</w:t>
      </w:r>
    </w:p>
    <w:p w:rsidR="00BF2F73" w:rsidRPr="00277028" w:rsidRDefault="00BF2F73" w:rsidP="00CA21C6">
      <w:pPr>
        <w:spacing w:before="120"/>
        <w:ind w:firstLine="720"/>
        <w:jc w:val="both"/>
        <w:rPr>
          <w:i/>
          <w:szCs w:val="28"/>
        </w:rPr>
      </w:pPr>
      <w:r w:rsidRPr="00277028">
        <w:rPr>
          <w:i/>
          <w:szCs w:val="28"/>
        </w:rPr>
        <w:t>Bên cạnh những kết quả đạt được công tác bảo vệ và phát triển rừng vẫn còn một số hạn chế cần khắc phục, đó là:</w:t>
      </w:r>
    </w:p>
    <w:p w:rsidR="00BF2F73" w:rsidRPr="00277028" w:rsidRDefault="00BF2F73" w:rsidP="00CA21C6">
      <w:pPr>
        <w:spacing w:before="120"/>
        <w:ind w:firstLine="720"/>
        <w:jc w:val="both"/>
        <w:rPr>
          <w:szCs w:val="28"/>
        </w:rPr>
      </w:pPr>
      <w:r w:rsidRPr="00277028">
        <w:rPr>
          <w:szCs w:val="28"/>
        </w:rPr>
        <w:t>- Chưa xây dựng đường ranh cản lửa theo quy định ở khu vực trồng rừng tập trung.</w:t>
      </w:r>
    </w:p>
    <w:p w:rsidR="00BF2F73" w:rsidRPr="00277028" w:rsidRDefault="00BF2F73" w:rsidP="00CA21C6">
      <w:pPr>
        <w:spacing w:before="120"/>
        <w:ind w:firstLine="720"/>
        <w:jc w:val="both"/>
        <w:rPr>
          <w:szCs w:val="28"/>
        </w:rPr>
      </w:pPr>
      <w:r w:rsidRPr="00277028">
        <w:rPr>
          <w:szCs w:val="28"/>
        </w:rPr>
        <w:t xml:space="preserve">- Công tác xử lý thực bì của người dân sau khi khai thác rừng trồng chưa </w:t>
      </w:r>
      <w:r w:rsidR="006C3AE6">
        <w:rPr>
          <w:szCs w:val="28"/>
        </w:rPr>
        <w:t>đảm bảo. (</w:t>
      </w:r>
      <w:r w:rsidRPr="00277028">
        <w:rPr>
          <w:szCs w:val="28"/>
        </w:rPr>
        <w:t>đ</w:t>
      </w:r>
      <w:r w:rsidR="00AE076A">
        <w:rPr>
          <w:szCs w:val="28"/>
        </w:rPr>
        <w:t>úng quy định nên trong năm có 02</w:t>
      </w:r>
      <w:r w:rsidRPr="00277028">
        <w:rPr>
          <w:szCs w:val="28"/>
        </w:rPr>
        <w:t xml:space="preserve"> vụ cháy rừng</w:t>
      </w:r>
      <w:r w:rsidR="006C3AE6">
        <w:rPr>
          <w:szCs w:val="28"/>
        </w:rPr>
        <w:t>)</w:t>
      </w:r>
      <w:r w:rsidRPr="00277028">
        <w:rPr>
          <w:szCs w:val="28"/>
        </w:rPr>
        <w:t>.</w:t>
      </w:r>
    </w:p>
    <w:p w:rsidR="00BF2F73" w:rsidRPr="00277028" w:rsidRDefault="00BF2F73" w:rsidP="00CA21C6">
      <w:pPr>
        <w:spacing w:before="120"/>
        <w:ind w:firstLine="720"/>
        <w:jc w:val="both"/>
        <w:rPr>
          <w:szCs w:val="28"/>
        </w:rPr>
      </w:pPr>
      <w:r w:rsidRPr="00277028">
        <w:rPr>
          <w:szCs w:val="28"/>
        </w:rPr>
        <w:t>- Công tác thực hiện Chỉ thị 65 chậm do phải phụ thuộc vào công tác đối chiếu số liệu.</w:t>
      </w:r>
    </w:p>
    <w:p w:rsidR="00BF2F73" w:rsidRPr="00277028" w:rsidRDefault="00BF2F73" w:rsidP="00CA21C6">
      <w:pPr>
        <w:spacing w:before="120"/>
        <w:ind w:firstLine="720"/>
        <w:jc w:val="both"/>
        <w:rPr>
          <w:szCs w:val="28"/>
        </w:rPr>
      </w:pPr>
      <w:r w:rsidRPr="00277028">
        <w:rPr>
          <w:szCs w:val="28"/>
        </w:rPr>
        <w:t>- Công tác học tập, tuyên truyền về quản lý bảo vệ rừng và phòng cháy chữa cháy rừng chưa được thường xuyên.</w:t>
      </w:r>
    </w:p>
    <w:p w:rsidR="00BF2F73" w:rsidRPr="00277028" w:rsidRDefault="00BF2F73" w:rsidP="00CA21C6">
      <w:pPr>
        <w:spacing w:before="120"/>
        <w:ind w:firstLine="720"/>
        <w:jc w:val="both"/>
        <w:rPr>
          <w:szCs w:val="28"/>
        </w:rPr>
      </w:pPr>
      <w:r w:rsidRPr="00277028">
        <w:rPr>
          <w:szCs w:val="28"/>
        </w:rPr>
        <w:t xml:space="preserve">- Công tác </w:t>
      </w:r>
      <w:r w:rsidR="006C3AE6">
        <w:rPr>
          <w:szCs w:val="28"/>
        </w:rPr>
        <w:t xml:space="preserve">tuần tra bảo vệ rừng chưa được thường xuyên; công tác </w:t>
      </w:r>
      <w:r w:rsidRPr="00277028">
        <w:rPr>
          <w:szCs w:val="28"/>
        </w:rPr>
        <w:t>làm giàu rừng của các chủ rừng chưa được chú trọng.</w:t>
      </w:r>
    </w:p>
    <w:p w:rsidR="00BF2F73" w:rsidRPr="00277028" w:rsidRDefault="00BF2F73" w:rsidP="00CA21C6">
      <w:pPr>
        <w:pStyle w:val="BodyTextIndent"/>
        <w:spacing w:before="120"/>
        <w:rPr>
          <w:b w:val="0"/>
          <w:i/>
          <w:szCs w:val="28"/>
        </w:rPr>
      </w:pPr>
      <w:r w:rsidRPr="00277028">
        <w:rPr>
          <w:b w:val="0"/>
          <w:i/>
          <w:szCs w:val="28"/>
        </w:rPr>
        <w:t>Nguyên nhân:</w:t>
      </w:r>
    </w:p>
    <w:p w:rsidR="00BF2F73" w:rsidRPr="00277028" w:rsidRDefault="00BF2F73" w:rsidP="00CA21C6">
      <w:pPr>
        <w:pStyle w:val="BodyTextIndent"/>
        <w:spacing w:before="120"/>
        <w:rPr>
          <w:b w:val="0"/>
          <w:bCs w:val="0"/>
          <w:szCs w:val="28"/>
        </w:rPr>
      </w:pPr>
      <w:r w:rsidRPr="00277028">
        <w:rPr>
          <w:b w:val="0"/>
          <w:szCs w:val="28"/>
        </w:rPr>
        <w:t xml:space="preserve">- </w:t>
      </w:r>
      <w:r w:rsidRPr="00277028">
        <w:rPr>
          <w:b w:val="0"/>
          <w:bCs w:val="0"/>
          <w:szCs w:val="28"/>
        </w:rPr>
        <w:t xml:space="preserve">Các nhóm rừng cộng đồng chưa gắn trách nhiệm của mình với diện tích rừng đã giao, ít tuần tra, kiểm tra, hoạt động chưa </w:t>
      </w:r>
      <w:r w:rsidR="006C3AE6">
        <w:rPr>
          <w:b w:val="0"/>
          <w:bCs w:val="0"/>
          <w:szCs w:val="28"/>
        </w:rPr>
        <w:t>thật</w:t>
      </w:r>
      <w:r w:rsidRPr="00277028">
        <w:rPr>
          <w:b w:val="0"/>
          <w:bCs w:val="0"/>
          <w:szCs w:val="28"/>
        </w:rPr>
        <w:t xml:space="preserve"> hiệu quả.</w:t>
      </w:r>
    </w:p>
    <w:p w:rsidR="00BF2F73" w:rsidRPr="00277028" w:rsidRDefault="00BF2F73" w:rsidP="00CA21C6">
      <w:pPr>
        <w:pStyle w:val="BodyTextIndent"/>
        <w:spacing w:before="120"/>
        <w:rPr>
          <w:b w:val="0"/>
          <w:bCs w:val="0"/>
          <w:szCs w:val="28"/>
        </w:rPr>
      </w:pPr>
      <w:r w:rsidRPr="00277028">
        <w:rPr>
          <w:b w:val="0"/>
          <w:bCs w:val="0"/>
          <w:szCs w:val="28"/>
        </w:rPr>
        <w:t>- Trách nhiệm của một bộ phận nhân dân chưa cao, chưa chấp hành tốt những quy định về QLBVR-PCCCR.</w:t>
      </w:r>
    </w:p>
    <w:p w:rsidR="006C3AE6" w:rsidRDefault="00BF2F73" w:rsidP="006C3AE6">
      <w:pPr>
        <w:spacing w:before="120"/>
        <w:ind w:firstLine="720"/>
        <w:jc w:val="both"/>
      </w:pPr>
      <w:r w:rsidRPr="00277028">
        <w:rPr>
          <w:szCs w:val="28"/>
        </w:rPr>
        <w:t>-</w:t>
      </w:r>
      <w:r w:rsidR="006C3AE6">
        <w:t>Sự phối hợp của các tổ chức, đoàn thể chưa được chặt chẽ, công tác tuyên truyền chưa được thường xuyên.</w:t>
      </w:r>
    </w:p>
    <w:p w:rsidR="00BF2F73" w:rsidRPr="006C3AE6" w:rsidRDefault="00BF2F73" w:rsidP="006C3AE6">
      <w:pPr>
        <w:pStyle w:val="BodyTextIndent"/>
        <w:spacing w:before="120"/>
        <w:rPr>
          <w:b w:val="0"/>
          <w:bCs w:val="0"/>
          <w:szCs w:val="28"/>
        </w:rPr>
      </w:pPr>
      <w:r w:rsidRPr="00277028">
        <w:rPr>
          <w:b w:val="0"/>
          <w:bCs w:val="0"/>
          <w:szCs w:val="28"/>
        </w:rPr>
        <w:lastRenderedPageBreak/>
        <w:t xml:space="preserve"> </w:t>
      </w:r>
      <w:r w:rsidR="006C3AE6">
        <w:rPr>
          <w:b w:val="0"/>
          <w:szCs w:val="28"/>
        </w:rPr>
        <w:t xml:space="preserve">- </w:t>
      </w:r>
      <w:r w:rsidR="006C3AE6">
        <w:rPr>
          <w:b w:val="0"/>
          <w:bCs w:val="0"/>
          <w:szCs w:val="28"/>
        </w:rPr>
        <w:t>T</w:t>
      </w:r>
      <w:r w:rsidRPr="00277028">
        <w:rPr>
          <w:b w:val="0"/>
          <w:bCs w:val="0"/>
          <w:szCs w:val="28"/>
        </w:rPr>
        <w:t>ỷ lệ tham gia sinh hoạt của nhân dân trong các buổi họp thôn, họp đoàn thể thấp.</w:t>
      </w:r>
    </w:p>
    <w:p w:rsidR="00BF2F73" w:rsidRPr="00277028" w:rsidRDefault="00BF2F73" w:rsidP="00CA21C6">
      <w:pPr>
        <w:spacing w:before="120"/>
        <w:ind w:firstLine="720"/>
        <w:jc w:val="both"/>
        <w:rPr>
          <w:i/>
          <w:szCs w:val="28"/>
        </w:rPr>
      </w:pPr>
      <w:r w:rsidRPr="00277028">
        <w:rPr>
          <w:i/>
          <w:szCs w:val="28"/>
        </w:rPr>
        <w:t xml:space="preserve">Giải pháp khắc phục: </w:t>
      </w:r>
    </w:p>
    <w:p w:rsidR="00BF2F73" w:rsidRPr="00277028" w:rsidRDefault="00BF2F73" w:rsidP="00CA21C6">
      <w:pPr>
        <w:spacing w:before="120"/>
        <w:ind w:firstLine="720"/>
        <w:jc w:val="both"/>
        <w:rPr>
          <w:szCs w:val="28"/>
        </w:rPr>
      </w:pPr>
      <w:r w:rsidRPr="00277028">
        <w:rPr>
          <w:szCs w:val="28"/>
        </w:rPr>
        <w:t>- Tăng cường công tác tuần tra, kiểm tra. Phát huy vai trò, trách nhiệm của các nhóm rừng cộng đồng, của toàn dân.</w:t>
      </w:r>
    </w:p>
    <w:p w:rsidR="00BF2F73" w:rsidRPr="00277028" w:rsidRDefault="00BF2F73" w:rsidP="00CA21C6">
      <w:pPr>
        <w:spacing w:before="120"/>
        <w:ind w:firstLine="720"/>
        <w:jc w:val="both"/>
        <w:rPr>
          <w:szCs w:val="28"/>
        </w:rPr>
      </w:pPr>
      <w:r w:rsidRPr="00277028">
        <w:rPr>
          <w:szCs w:val="28"/>
        </w:rPr>
        <w:t>- Tích cực phối hợp các ngành liên quan và các tổ chức, đoàn thể tăng cường công tác tuyên truyền, vận động thông qua nhiều hình thức nhằm nâng cao ý thức trong nhân dân trong công tác quản lý bảo vệ và PCCCR.</w:t>
      </w:r>
    </w:p>
    <w:p w:rsidR="00BF2F73" w:rsidRPr="00277028" w:rsidRDefault="00BF2F73" w:rsidP="00CA21C6">
      <w:pPr>
        <w:spacing w:before="120"/>
        <w:ind w:firstLine="720"/>
        <w:jc w:val="both"/>
        <w:rPr>
          <w:szCs w:val="28"/>
        </w:rPr>
      </w:pPr>
      <w:r w:rsidRPr="00277028">
        <w:rPr>
          <w:szCs w:val="28"/>
        </w:rPr>
        <w:t>- Tiếp tục đôn đốc, đối chiếu số liệu nhằm hoàn thành công tác thực hiện Chỉ thị 65.</w:t>
      </w:r>
    </w:p>
    <w:p w:rsidR="00BF2F73" w:rsidRPr="00277028" w:rsidRDefault="00BF2F73" w:rsidP="00CA21C6">
      <w:pPr>
        <w:spacing w:before="120"/>
        <w:ind w:firstLine="720"/>
        <w:jc w:val="both"/>
        <w:rPr>
          <w:b/>
          <w:szCs w:val="28"/>
        </w:rPr>
      </w:pPr>
      <w:r w:rsidRPr="00277028">
        <w:rPr>
          <w:b/>
          <w:szCs w:val="28"/>
        </w:rPr>
        <w:t xml:space="preserve">IV. </w:t>
      </w:r>
      <w:r w:rsidRPr="00277028">
        <w:rPr>
          <w:b/>
          <w:bCs/>
          <w:color w:val="000000"/>
          <w:szCs w:val="28"/>
        </w:rPr>
        <w:t xml:space="preserve">PHƯƠNG HƯỚNG, NHIỆM VỤ </w:t>
      </w:r>
      <w:r w:rsidR="00FD7EC0">
        <w:rPr>
          <w:b/>
          <w:bCs/>
          <w:color w:val="000000"/>
          <w:szCs w:val="28"/>
        </w:rPr>
        <w:t>NĂM 2022</w:t>
      </w:r>
      <w:r w:rsidRPr="00277028">
        <w:rPr>
          <w:b/>
          <w:bCs/>
          <w:color w:val="000000"/>
          <w:szCs w:val="28"/>
        </w:rPr>
        <w:t>.</w:t>
      </w:r>
    </w:p>
    <w:p w:rsidR="00BF2F73" w:rsidRPr="00277028" w:rsidRDefault="00BF2F73" w:rsidP="00CA21C6">
      <w:pPr>
        <w:pStyle w:val="BodyTextIndent"/>
        <w:spacing w:before="120"/>
        <w:rPr>
          <w:color w:val="000000"/>
          <w:szCs w:val="28"/>
        </w:rPr>
      </w:pPr>
      <w:r w:rsidRPr="00277028">
        <w:rPr>
          <w:color w:val="000000"/>
          <w:szCs w:val="28"/>
        </w:rPr>
        <w:t>1. Nhận định về tình hình quản lý b</w:t>
      </w:r>
      <w:r w:rsidR="00FD7EC0">
        <w:rPr>
          <w:color w:val="000000"/>
          <w:szCs w:val="28"/>
        </w:rPr>
        <w:t>ảo vệ rừng năm 2022</w:t>
      </w:r>
      <w:r w:rsidRPr="00277028">
        <w:rPr>
          <w:color w:val="000000"/>
          <w:szCs w:val="28"/>
        </w:rPr>
        <w:t>.</w:t>
      </w:r>
    </w:p>
    <w:p w:rsidR="00BF2F73" w:rsidRPr="00277028" w:rsidRDefault="00BF2F73" w:rsidP="00CA21C6">
      <w:pPr>
        <w:spacing w:before="120"/>
        <w:ind w:firstLine="720"/>
        <w:jc w:val="both"/>
        <w:rPr>
          <w:szCs w:val="28"/>
        </w:rPr>
      </w:pPr>
      <w:r w:rsidRPr="00277028">
        <w:rPr>
          <w:szCs w:val="28"/>
        </w:rPr>
        <w:t>Với t</w:t>
      </w:r>
      <w:r w:rsidRPr="00277028">
        <w:rPr>
          <w:szCs w:val="28"/>
          <w:lang w:val="vi-VN"/>
        </w:rPr>
        <w:t>hời tiết diễn biến</w:t>
      </w:r>
      <w:r w:rsidRPr="00277028">
        <w:rPr>
          <w:szCs w:val="28"/>
        </w:rPr>
        <w:t xml:space="preserve"> ngày càng</w:t>
      </w:r>
      <w:r w:rsidRPr="00277028">
        <w:rPr>
          <w:szCs w:val="28"/>
          <w:lang w:val="vi-VN"/>
        </w:rPr>
        <w:t xml:space="preserve"> phức tạp</w:t>
      </w:r>
      <w:r w:rsidRPr="00277028">
        <w:rPr>
          <w:szCs w:val="28"/>
        </w:rPr>
        <w:t xml:space="preserve"> cộng với khí hậu đặc trưng khô nóng kéo dài trong mùa nắng kèm theo gió Tây- Nam thổi mạnh, trong khi đó ý thức PCCCR của một bộ phận nhân dân chưa cao, điều kiện kinh tế xã hội còn nhiều khó khăn; phương tiện, dụng cụ chữa cháy còn thô sơ, chưa đáp ứng yêu cầu PCCCR trong tình hình hiện nay; kinh phí đầu tư cho việc quản lý bảo vệ rừng còn hạn hẹp nên nguy cơ tiềm ẩn cháy rừng vẫn thường xuyên đe dọa. </w:t>
      </w:r>
    </w:p>
    <w:p w:rsidR="00BF2F73" w:rsidRPr="00277028" w:rsidRDefault="00BF2F73" w:rsidP="00CA21C6">
      <w:pPr>
        <w:spacing w:before="120"/>
        <w:ind w:firstLine="720"/>
        <w:jc w:val="both"/>
        <w:rPr>
          <w:b/>
          <w:color w:val="000000"/>
          <w:szCs w:val="28"/>
        </w:rPr>
      </w:pPr>
      <w:r>
        <w:rPr>
          <w:szCs w:val="28"/>
        </w:rPr>
        <w:t>Năm 202</w:t>
      </w:r>
      <w:r w:rsidR="00AE076A">
        <w:rPr>
          <w:szCs w:val="28"/>
        </w:rPr>
        <w:t>1</w:t>
      </w:r>
      <w:r w:rsidRPr="00277028">
        <w:rPr>
          <w:szCs w:val="28"/>
        </w:rPr>
        <w:t>, mặc dù công tác quản lý bảo vệ và PCCCR đạt được nhiều kết quả, song</w:t>
      </w:r>
      <w:r w:rsidRPr="00277028">
        <w:rPr>
          <w:color w:val="000000"/>
          <w:szCs w:val="28"/>
        </w:rPr>
        <w:t xml:space="preserve"> đây là nhiệm vụ hết sức quan trọng, đòi hỏi sự của cuộc của cả hệ thống chính trị, sự phối kết hợp của các ngành, các tổ chức liên quan trong công tác tuyên truyền, vận động và tổ chức thực hiện. </w:t>
      </w:r>
    </w:p>
    <w:p w:rsidR="00BF2F73" w:rsidRPr="00277028" w:rsidRDefault="00BF2F73" w:rsidP="00CA21C6">
      <w:pPr>
        <w:spacing w:before="120"/>
        <w:ind w:firstLine="720"/>
        <w:jc w:val="both"/>
        <w:rPr>
          <w:b/>
          <w:color w:val="000000"/>
          <w:szCs w:val="28"/>
        </w:rPr>
      </w:pPr>
      <w:r w:rsidRPr="00277028">
        <w:rPr>
          <w:b/>
          <w:color w:val="000000"/>
          <w:szCs w:val="28"/>
        </w:rPr>
        <w:t xml:space="preserve">2. </w:t>
      </w:r>
      <w:r w:rsidR="00D614B3">
        <w:rPr>
          <w:b/>
          <w:color w:val="000000"/>
          <w:szCs w:val="28"/>
        </w:rPr>
        <w:t>Mục tiêu, nhiệm vụ và giải pháp.</w:t>
      </w:r>
    </w:p>
    <w:p w:rsidR="00BF2F73" w:rsidRPr="001460FD" w:rsidRDefault="00BF2F73" w:rsidP="00CA21C6">
      <w:pPr>
        <w:spacing w:before="120"/>
        <w:ind w:firstLine="720"/>
        <w:jc w:val="both"/>
        <w:rPr>
          <w:b/>
          <w:bCs/>
          <w:i/>
          <w:iCs/>
          <w:color w:val="000000"/>
          <w:szCs w:val="28"/>
        </w:rPr>
      </w:pPr>
      <w:r w:rsidRPr="00277028">
        <w:rPr>
          <w:b/>
          <w:bCs/>
          <w:iCs/>
          <w:color w:val="000000"/>
          <w:szCs w:val="28"/>
        </w:rPr>
        <w:t xml:space="preserve"> </w:t>
      </w:r>
      <w:r w:rsidRPr="001460FD">
        <w:rPr>
          <w:b/>
          <w:bCs/>
          <w:i/>
          <w:iCs/>
          <w:color w:val="000000"/>
          <w:szCs w:val="28"/>
        </w:rPr>
        <w:t>2.1. Mục tiêu:</w:t>
      </w:r>
    </w:p>
    <w:p w:rsidR="00BF2F73" w:rsidRPr="00277028" w:rsidRDefault="00BF2F73" w:rsidP="00CA21C6">
      <w:pPr>
        <w:spacing w:before="120"/>
        <w:ind w:firstLine="720"/>
        <w:jc w:val="both"/>
        <w:rPr>
          <w:b/>
          <w:bCs/>
          <w:i/>
          <w:iCs/>
          <w:color w:val="000000"/>
          <w:szCs w:val="28"/>
        </w:rPr>
      </w:pPr>
      <w:r w:rsidRPr="00277028">
        <w:rPr>
          <w:szCs w:val="28"/>
        </w:rPr>
        <w:t xml:space="preserve"> Phát huy những th</w:t>
      </w:r>
      <w:r>
        <w:rPr>
          <w:szCs w:val="28"/>
        </w:rPr>
        <w:t xml:space="preserve">ành quả đã </w:t>
      </w:r>
      <w:r w:rsidR="00AE076A">
        <w:rPr>
          <w:szCs w:val="28"/>
        </w:rPr>
        <w:t>đạt được của năm 2021</w:t>
      </w:r>
      <w:r w:rsidRPr="00277028">
        <w:rPr>
          <w:szCs w:val="28"/>
        </w:rPr>
        <w:t xml:space="preserve"> trong công tác bảo vệ và phát triển rừng, khắc phục những hạn chế để quản lý diện tích rừng hiện có. Tiếp tục chăm sóc rừng trồng để nâng cao thu nhập từ kinh tế rừng; đ</w:t>
      </w:r>
      <w:r w:rsidRPr="00277028">
        <w:rPr>
          <w:color w:val="000000"/>
          <w:szCs w:val="28"/>
        </w:rPr>
        <w:t xml:space="preserve">ảm bảo an toàn về công tác </w:t>
      </w:r>
      <w:r w:rsidRPr="00277028">
        <w:rPr>
          <w:szCs w:val="28"/>
        </w:rPr>
        <w:t>bảo vệ và phát triển rừng</w:t>
      </w:r>
      <w:r>
        <w:rPr>
          <w:color w:val="000000"/>
          <w:szCs w:val="28"/>
        </w:rPr>
        <w:t xml:space="preserve"> nă</w:t>
      </w:r>
      <w:r w:rsidR="00AE076A">
        <w:rPr>
          <w:color w:val="000000"/>
          <w:szCs w:val="28"/>
        </w:rPr>
        <w:t>m 2022</w:t>
      </w:r>
      <w:r w:rsidRPr="00277028">
        <w:rPr>
          <w:color w:val="000000"/>
          <w:szCs w:val="28"/>
        </w:rPr>
        <w:t>; không để xảy ra cháy rừng.</w:t>
      </w:r>
      <w:r w:rsidRPr="00277028">
        <w:rPr>
          <w:b/>
          <w:bCs/>
          <w:i/>
          <w:iCs/>
          <w:color w:val="000000"/>
          <w:szCs w:val="28"/>
        </w:rPr>
        <w:t xml:space="preserve"> </w:t>
      </w:r>
      <w:r w:rsidRPr="00277028">
        <w:rPr>
          <w:color w:val="000000"/>
          <w:szCs w:val="28"/>
        </w:rPr>
        <w:t>Ngăn chặn việc mua bán vận chuyển, khai thác gỗ, chế biến gỗ và các loại lâm sản khác trái phép. Hạn chế tình trạng lấn chiếm đất rừng tự nhiên để làm nương rẫy.</w:t>
      </w:r>
      <w:r w:rsidRPr="00277028">
        <w:rPr>
          <w:bCs/>
          <w:szCs w:val="28"/>
        </w:rPr>
        <w:t xml:space="preserve"> Tiếp tục thực hiện tốt Chỉ thị 65 của UBND tỉnh Thừa Thiên Huế về việc tăng cường thực hiện các biện pháp quản lý rừng và đất lâm nghiệp trên địa bàn tỉnh.</w:t>
      </w:r>
    </w:p>
    <w:p w:rsidR="00BF2F73" w:rsidRPr="001460FD" w:rsidRDefault="00BF2F73" w:rsidP="00CA21C6">
      <w:pPr>
        <w:pStyle w:val="BodyTextIndent2"/>
        <w:spacing w:before="120"/>
        <w:rPr>
          <w:b/>
          <w:i/>
          <w:szCs w:val="28"/>
        </w:rPr>
      </w:pPr>
      <w:r w:rsidRPr="001460FD">
        <w:rPr>
          <w:b/>
          <w:i/>
          <w:szCs w:val="28"/>
        </w:rPr>
        <w:t>2.2. Nhiệm vụ:</w:t>
      </w:r>
    </w:p>
    <w:p w:rsidR="00BF2F73" w:rsidRPr="00277028" w:rsidRDefault="00BF2F73" w:rsidP="00CA21C6">
      <w:pPr>
        <w:pStyle w:val="BodyTextIndent2"/>
        <w:spacing w:before="120"/>
        <w:rPr>
          <w:b/>
          <w:szCs w:val="28"/>
        </w:rPr>
      </w:pPr>
      <w:r w:rsidRPr="00277028">
        <w:rPr>
          <w:color w:val="000000"/>
          <w:szCs w:val="28"/>
        </w:rPr>
        <w:t xml:space="preserve">Xây dựng </w:t>
      </w:r>
      <w:r w:rsidRPr="00277028">
        <w:rPr>
          <w:szCs w:val="28"/>
        </w:rPr>
        <w:t xml:space="preserve">kế hoạch bảo vệ và phát triển rừng </w:t>
      </w:r>
      <w:r w:rsidRPr="00277028">
        <w:rPr>
          <w:color w:val="000000"/>
          <w:szCs w:val="28"/>
        </w:rPr>
        <w:t xml:space="preserve">hàng năm là trách nhiệm của địa phương nhằm đề ra các biện pháp cụ thể và nâng cao trách nhiệm trong công tác </w:t>
      </w:r>
      <w:r w:rsidRPr="00277028">
        <w:rPr>
          <w:szCs w:val="28"/>
        </w:rPr>
        <w:t>bảo vệ và phát triển rừng</w:t>
      </w:r>
      <w:r w:rsidRPr="00277028">
        <w:rPr>
          <w:color w:val="000000"/>
          <w:szCs w:val="28"/>
        </w:rPr>
        <w:t>.</w:t>
      </w:r>
    </w:p>
    <w:p w:rsidR="00BF2F73" w:rsidRPr="001460FD" w:rsidRDefault="00BF2F73" w:rsidP="00CA21C6">
      <w:pPr>
        <w:spacing w:before="120"/>
        <w:ind w:firstLine="720"/>
        <w:jc w:val="both"/>
        <w:rPr>
          <w:b/>
          <w:i/>
          <w:szCs w:val="28"/>
        </w:rPr>
      </w:pPr>
      <w:r w:rsidRPr="001460FD">
        <w:rPr>
          <w:b/>
          <w:i/>
          <w:szCs w:val="28"/>
        </w:rPr>
        <w:t>2.3. Phân công trách nhiệm Ban chỉ đạo xã:</w:t>
      </w:r>
    </w:p>
    <w:p w:rsidR="00BF2F73" w:rsidRPr="00277028" w:rsidRDefault="00BF2F73" w:rsidP="00CA21C6">
      <w:pPr>
        <w:spacing w:before="120"/>
        <w:ind w:firstLine="720"/>
        <w:jc w:val="both"/>
        <w:rPr>
          <w:szCs w:val="28"/>
        </w:rPr>
      </w:pPr>
      <w:r w:rsidRPr="00277028">
        <w:rPr>
          <w:szCs w:val="28"/>
        </w:rPr>
        <w:t>1. Bà Nguyễn Thị Bích Ngọc, Chủ tịch UBND xã - Trưởng ban - Phụ trách chung.</w:t>
      </w:r>
    </w:p>
    <w:p w:rsidR="00BF2F73" w:rsidRPr="00277028" w:rsidRDefault="00BF2F73" w:rsidP="00CA21C6">
      <w:pPr>
        <w:spacing w:before="120"/>
        <w:ind w:firstLine="720"/>
        <w:jc w:val="both"/>
        <w:rPr>
          <w:szCs w:val="28"/>
        </w:rPr>
      </w:pPr>
      <w:r w:rsidRPr="00277028">
        <w:rPr>
          <w:szCs w:val="28"/>
        </w:rPr>
        <w:lastRenderedPageBreak/>
        <w:t xml:space="preserve">2. Ông </w:t>
      </w:r>
      <w:r w:rsidR="00FD7EC0">
        <w:rPr>
          <w:szCs w:val="28"/>
        </w:rPr>
        <w:t>Trần Thị Mỹ Huệ</w:t>
      </w:r>
      <w:r w:rsidRPr="00277028">
        <w:rPr>
          <w:szCs w:val="28"/>
        </w:rPr>
        <w:t>, Phó Chủ tịch UBND xã - Phó trưởng ban - Phụ trách trực tiếp công tác QLBVR-PCCCR.</w:t>
      </w:r>
    </w:p>
    <w:p w:rsidR="00BF2F73" w:rsidRDefault="00BF2F73" w:rsidP="00CA21C6">
      <w:pPr>
        <w:spacing w:before="120"/>
        <w:ind w:firstLine="720"/>
        <w:jc w:val="both"/>
        <w:rPr>
          <w:szCs w:val="28"/>
        </w:rPr>
      </w:pPr>
      <w:r w:rsidRPr="00277028">
        <w:rPr>
          <w:szCs w:val="28"/>
        </w:rPr>
        <w:t>3. Ông Hồ Văn Phim, Trưởng Công an xã - Ban viên - Phụ trách thôn Phú Thuận, phối hợp kiểm lâm địa bàn tuần tra quản lý bảo vệ rừng, huy động lực lượng công an khi có cháy rừng xảy ra.</w:t>
      </w:r>
    </w:p>
    <w:p w:rsidR="00FD7EC0" w:rsidRPr="00277028" w:rsidRDefault="00FD7EC0" w:rsidP="00FD7EC0">
      <w:pPr>
        <w:spacing w:before="120"/>
        <w:ind w:firstLine="720"/>
        <w:jc w:val="both"/>
        <w:rPr>
          <w:szCs w:val="28"/>
        </w:rPr>
      </w:pPr>
      <w:r>
        <w:rPr>
          <w:szCs w:val="28"/>
        </w:rPr>
        <w:t>4</w:t>
      </w:r>
      <w:r w:rsidRPr="00277028">
        <w:rPr>
          <w:szCs w:val="28"/>
        </w:rPr>
        <w:t xml:space="preserve">. Ông </w:t>
      </w:r>
      <w:r>
        <w:rPr>
          <w:szCs w:val="28"/>
        </w:rPr>
        <w:t>Nguyễn Hữu Hoàng</w:t>
      </w:r>
      <w:r w:rsidRPr="00277028">
        <w:rPr>
          <w:szCs w:val="28"/>
        </w:rPr>
        <w:t>, Chỉ huy trưởng BCH Quân s</w:t>
      </w:r>
      <w:r>
        <w:rPr>
          <w:szCs w:val="28"/>
        </w:rPr>
        <w:t>ự - Ban viên - Phụ trách thôn</w:t>
      </w:r>
      <w:r w:rsidR="00E11B47">
        <w:rPr>
          <w:szCs w:val="28"/>
          <w:lang w:val="vi-VN"/>
        </w:rPr>
        <w:t xml:space="preserve"> 11</w:t>
      </w:r>
      <w:r w:rsidRPr="00277028">
        <w:rPr>
          <w:szCs w:val="28"/>
        </w:rPr>
        <w:t>, huy động lực lượng dân quân khi có cháy rừng xảy ra.</w:t>
      </w:r>
    </w:p>
    <w:p w:rsidR="00BF2F73" w:rsidRPr="00277028" w:rsidRDefault="000648A1" w:rsidP="00CA21C6">
      <w:pPr>
        <w:spacing w:before="120"/>
        <w:ind w:firstLine="720"/>
        <w:jc w:val="both"/>
        <w:rPr>
          <w:szCs w:val="28"/>
        </w:rPr>
      </w:pPr>
      <w:r>
        <w:rPr>
          <w:szCs w:val="28"/>
        </w:rPr>
        <w:t>5</w:t>
      </w:r>
      <w:r w:rsidR="00BF2F73" w:rsidRPr="00277028">
        <w:rPr>
          <w:szCs w:val="28"/>
        </w:rPr>
        <w:t>. Ông Hoàng Tôn Bảo Long, Công chức Văn hóa - xã hội xã - Ban</w:t>
      </w:r>
      <w:r w:rsidR="00FD7EC0">
        <w:rPr>
          <w:szCs w:val="28"/>
        </w:rPr>
        <w:t xml:space="preserve"> viên - Phụ trách thôn </w:t>
      </w:r>
      <w:r w:rsidR="00E11B47">
        <w:rPr>
          <w:szCs w:val="28"/>
        </w:rPr>
        <w:t>Phú Nhuận</w:t>
      </w:r>
      <w:r w:rsidR="00BF2F73" w:rsidRPr="00277028">
        <w:rPr>
          <w:szCs w:val="28"/>
        </w:rPr>
        <w:t>.</w:t>
      </w:r>
    </w:p>
    <w:p w:rsidR="00BF2F73" w:rsidRPr="00277028" w:rsidRDefault="000648A1" w:rsidP="00CA21C6">
      <w:pPr>
        <w:spacing w:before="120"/>
        <w:ind w:firstLine="720"/>
        <w:jc w:val="both"/>
        <w:rPr>
          <w:szCs w:val="28"/>
        </w:rPr>
      </w:pPr>
      <w:r>
        <w:rPr>
          <w:szCs w:val="28"/>
        </w:rPr>
        <w:t>6</w:t>
      </w:r>
      <w:r w:rsidR="00BF2F73" w:rsidRPr="00277028">
        <w:rPr>
          <w:szCs w:val="28"/>
        </w:rPr>
        <w:t>. Ông Nguyễn Xuân Lộc, Công chức Địa chính - nông nghiệp - xây dựng và môi trường xã - Ban viên - Phụ trách thôn Tây Linh, phối hợp cùng công an xã, kiểm lâm địa bàn tuần tra quản lý bảo vệ rừng.</w:t>
      </w:r>
    </w:p>
    <w:p w:rsidR="00BF2F73" w:rsidRPr="00277028" w:rsidRDefault="000648A1" w:rsidP="00CA21C6">
      <w:pPr>
        <w:spacing w:before="120"/>
        <w:ind w:firstLine="720"/>
        <w:jc w:val="both"/>
        <w:rPr>
          <w:szCs w:val="28"/>
        </w:rPr>
      </w:pPr>
      <w:r>
        <w:rPr>
          <w:szCs w:val="28"/>
        </w:rPr>
        <w:t>7</w:t>
      </w:r>
      <w:r w:rsidR="00BF2F73" w:rsidRPr="00277028">
        <w:rPr>
          <w:szCs w:val="28"/>
        </w:rPr>
        <w:t>. Ông Nguyễn Thanh, Công chức Địa chính - nông nghiệp - xây dựng và môi trường xã - Ban viên - Phụ trách thôn Thuận Lộc.</w:t>
      </w:r>
    </w:p>
    <w:p w:rsidR="00715341" w:rsidRDefault="000648A1" w:rsidP="00CA21C6">
      <w:pPr>
        <w:spacing w:before="120"/>
        <w:ind w:firstLine="720"/>
        <w:jc w:val="both"/>
        <w:rPr>
          <w:szCs w:val="28"/>
        </w:rPr>
      </w:pPr>
      <w:r>
        <w:rPr>
          <w:szCs w:val="28"/>
        </w:rPr>
        <w:t>8</w:t>
      </w:r>
      <w:r w:rsidR="00BF2F73" w:rsidRPr="00277028">
        <w:rPr>
          <w:szCs w:val="28"/>
        </w:rPr>
        <w:t xml:space="preserve">. Ông Diệp Hải Triều, </w:t>
      </w:r>
      <w:r w:rsidR="00FD7EC0">
        <w:rPr>
          <w:szCs w:val="28"/>
        </w:rPr>
        <w:t>Chủ tịch Hội nông dân xã - Ban viên - Phụ trách thôn 10</w:t>
      </w:r>
      <w:r w:rsidR="00715341">
        <w:rPr>
          <w:szCs w:val="28"/>
        </w:rPr>
        <w:t>.</w:t>
      </w:r>
    </w:p>
    <w:p w:rsidR="00BF2F73" w:rsidRPr="00277028" w:rsidRDefault="000648A1" w:rsidP="00CA21C6">
      <w:pPr>
        <w:spacing w:before="120"/>
        <w:ind w:firstLine="720"/>
        <w:jc w:val="both"/>
        <w:rPr>
          <w:szCs w:val="28"/>
        </w:rPr>
      </w:pPr>
      <w:r>
        <w:rPr>
          <w:szCs w:val="28"/>
        </w:rPr>
        <w:t>9</w:t>
      </w:r>
      <w:r w:rsidR="00BF2F73" w:rsidRPr="00277028">
        <w:rPr>
          <w:szCs w:val="28"/>
        </w:rPr>
        <w:t xml:space="preserve">. Ông </w:t>
      </w:r>
      <w:r w:rsidR="00BF2F73" w:rsidRPr="00277028">
        <w:rPr>
          <w:szCs w:val="28"/>
          <w:lang w:eastAsia="vi-VN"/>
        </w:rPr>
        <w:t>Võ Thành Cương</w:t>
      </w:r>
      <w:r w:rsidR="00BF2F73" w:rsidRPr="00277028">
        <w:rPr>
          <w:szCs w:val="28"/>
        </w:rPr>
        <w:t>, Công chức Văn hóa - xã hội xã - Ban viên - Phụ trách thôn 9.</w:t>
      </w:r>
    </w:p>
    <w:p w:rsidR="00BF2F73" w:rsidRPr="00277028" w:rsidRDefault="000648A1" w:rsidP="00CA21C6">
      <w:pPr>
        <w:spacing w:before="120"/>
        <w:ind w:firstLine="720"/>
        <w:jc w:val="both"/>
        <w:rPr>
          <w:szCs w:val="28"/>
        </w:rPr>
      </w:pPr>
      <w:r>
        <w:rPr>
          <w:szCs w:val="28"/>
        </w:rPr>
        <w:t>10</w:t>
      </w:r>
      <w:r w:rsidR="00BF2F73" w:rsidRPr="00277028">
        <w:rPr>
          <w:szCs w:val="28"/>
        </w:rPr>
        <w:t xml:space="preserve">. Ông </w:t>
      </w:r>
      <w:r w:rsidR="00FD7EC0">
        <w:rPr>
          <w:szCs w:val="28"/>
          <w:lang w:eastAsia="vi-VN"/>
        </w:rPr>
        <w:t>Võ Nhị Minh</w:t>
      </w:r>
      <w:r w:rsidR="00BF2F73" w:rsidRPr="00277028">
        <w:rPr>
          <w:szCs w:val="28"/>
        </w:rPr>
        <w:t>, Công chức Văn phòng – Thống kê x</w:t>
      </w:r>
      <w:r w:rsidR="00FD7EC0">
        <w:rPr>
          <w:szCs w:val="28"/>
        </w:rPr>
        <w:t>ã - Ban viên - Phụ trách thôn 8</w:t>
      </w:r>
      <w:r w:rsidR="00BF2F73" w:rsidRPr="00277028">
        <w:rPr>
          <w:szCs w:val="28"/>
        </w:rPr>
        <w:t>.</w:t>
      </w:r>
    </w:p>
    <w:p w:rsidR="00BF2F73" w:rsidRPr="00277028" w:rsidRDefault="00BF2F73" w:rsidP="00CA21C6">
      <w:pPr>
        <w:spacing w:before="120"/>
        <w:ind w:firstLine="720"/>
        <w:jc w:val="both"/>
        <w:rPr>
          <w:szCs w:val="28"/>
        </w:rPr>
      </w:pPr>
      <w:r w:rsidRPr="00277028">
        <w:rPr>
          <w:szCs w:val="28"/>
        </w:rPr>
        <w:t xml:space="preserve">11. Ông </w:t>
      </w:r>
      <w:r w:rsidR="00AB5BFC">
        <w:rPr>
          <w:szCs w:val="28"/>
        </w:rPr>
        <w:t>Nguyễn Đăng Khoa</w:t>
      </w:r>
      <w:r w:rsidRPr="00277028">
        <w:rPr>
          <w:szCs w:val="28"/>
        </w:rPr>
        <w:t>, Kiểm lâm địa bàn - Ban viên - Phụ trách công tác tổng hợp tình hình, phối hợp tuần tra quản lý bảo vệ rừng.</w:t>
      </w:r>
    </w:p>
    <w:p w:rsidR="00BF2F73" w:rsidRPr="00277028" w:rsidRDefault="00BF2F73" w:rsidP="00CA21C6">
      <w:pPr>
        <w:spacing w:before="120"/>
        <w:ind w:firstLine="720"/>
        <w:jc w:val="both"/>
        <w:rPr>
          <w:szCs w:val="28"/>
        </w:rPr>
      </w:pPr>
      <w:r w:rsidRPr="00277028">
        <w:rPr>
          <w:szCs w:val="28"/>
        </w:rPr>
        <w:t xml:space="preserve">Ban chỉ đạo tham mưu cho lãnh đạo địa phương phổ biến rộng rãi các chủ trương, chính sách của Đảng và pháp luật của Nhà nước về công tác bảo vệ và phát triển rừng đến tận nhân dân.  </w:t>
      </w:r>
    </w:p>
    <w:p w:rsidR="00BF2F73" w:rsidRPr="00277028" w:rsidRDefault="00BF2F73" w:rsidP="00CA21C6">
      <w:pPr>
        <w:pStyle w:val="BodyTextIndent"/>
        <w:spacing w:before="120"/>
        <w:rPr>
          <w:bCs w:val="0"/>
          <w:i/>
          <w:iCs/>
          <w:szCs w:val="28"/>
        </w:rPr>
      </w:pPr>
      <w:r w:rsidRPr="00277028">
        <w:rPr>
          <w:bCs w:val="0"/>
          <w:i/>
          <w:iCs/>
          <w:szCs w:val="28"/>
        </w:rPr>
        <w:t>2.4. Thực hiện tuyên truyền vận động quần chúng tham gia BVR:</w:t>
      </w:r>
    </w:p>
    <w:p w:rsidR="00BF2F73" w:rsidRPr="00277028" w:rsidRDefault="00BF2F73" w:rsidP="00CA21C6">
      <w:pPr>
        <w:spacing w:before="120"/>
        <w:ind w:firstLine="720"/>
        <w:jc w:val="both"/>
        <w:rPr>
          <w:color w:val="000000"/>
          <w:szCs w:val="28"/>
        </w:rPr>
      </w:pPr>
      <w:r w:rsidRPr="00277028">
        <w:rPr>
          <w:szCs w:val="28"/>
        </w:rPr>
        <w:t>- Tiếp tục đẩy mạnh công tác tuyên truyền</w:t>
      </w:r>
      <w:r w:rsidRPr="00277028">
        <w:rPr>
          <w:color w:val="000000"/>
          <w:szCs w:val="28"/>
        </w:rPr>
        <w:t xml:space="preserve"> vận động người dân tham gia công tác </w:t>
      </w:r>
      <w:r w:rsidRPr="00277028">
        <w:rPr>
          <w:szCs w:val="28"/>
        </w:rPr>
        <w:t>bảo vệ và phát triển rừng</w:t>
      </w:r>
      <w:r w:rsidRPr="00277028">
        <w:rPr>
          <w:color w:val="000000"/>
          <w:szCs w:val="28"/>
        </w:rPr>
        <w:t xml:space="preserve"> trong các buổi họp thôn, trên hệ thống loa truyền thanh.</w:t>
      </w:r>
    </w:p>
    <w:p w:rsidR="00BF2F73" w:rsidRPr="00277028" w:rsidRDefault="00BF2F73" w:rsidP="00CA21C6">
      <w:pPr>
        <w:spacing w:before="120"/>
        <w:ind w:firstLine="720"/>
        <w:jc w:val="both"/>
        <w:rPr>
          <w:color w:val="000000"/>
          <w:szCs w:val="28"/>
        </w:rPr>
      </w:pPr>
      <w:r w:rsidRPr="00277028">
        <w:rPr>
          <w:color w:val="000000"/>
          <w:szCs w:val="28"/>
        </w:rPr>
        <w:t xml:space="preserve">- Phối hợp các ngành, đoàn thể phổ biến sâu rộng công tác </w:t>
      </w:r>
      <w:r w:rsidRPr="00277028">
        <w:rPr>
          <w:szCs w:val="28"/>
        </w:rPr>
        <w:t>bảo vệ và phát triển rừng</w:t>
      </w:r>
      <w:r w:rsidRPr="00277028">
        <w:rPr>
          <w:color w:val="000000"/>
          <w:szCs w:val="28"/>
        </w:rPr>
        <w:t xml:space="preserve"> trong thời gian cao điểm đến từng đoàn viên, hội viên.</w:t>
      </w:r>
    </w:p>
    <w:p w:rsidR="00BF2F73" w:rsidRPr="00277028" w:rsidRDefault="00BF2F73" w:rsidP="00CA21C6">
      <w:pPr>
        <w:spacing w:before="120"/>
        <w:ind w:firstLine="720"/>
        <w:jc w:val="both"/>
        <w:rPr>
          <w:color w:val="000000"/>
          <w:szCs w:val="28"/>
        </w:rPr>
      </w:pPr>
      <w:r w:rsidRPr="00277028">
        <w:rPr>
          <w:color w:val="000000"/>
          <w:szCs w:val="28"/>
        </w:rPr>
        <w:t xml:space="preserve">- Hệ thống truyền thanh thông tin kịp thời các văn bản có liên quan đến công tác </w:t>
      </w:r>
      <w:r w:rsidRPr="00277028">
        <w:rPr>
          <w:szCs w:val="28"/>
        </w:rPr>
        <w:t xml:space="preserve">bảo vệ và phát triển rừng </w:t>
      </w:r>
      <w:r w:rsidRPr="00277028">
        <w:rPr>
          <w:color w:val="000000"/>
          <w:szCs w:val="28"/>
        </w:rPr>
        <w:t>để nhân dân biết thực hiện.</w:t>
      </w:r>
    </w:p>
    <w:p w:rsidR="00BF2F73" w:rsidRPr="00277028" w:rsidRDefault="00BF2F73" w:rsidP="00CA21C6">
      <w:pPr>
        <w:spacing w:before="120"/>
        <w:ind w:firstLine="720"/>
        <w:jc w:val="both"/>
        <w:rPr>
          <w:color w:val="000000"/>
          <w:szCs w:val="28"/>
        </w:rPr>
      </w:pPr>
      <w:r w:rsidRPr="00277028">
        <w:rPr>
          <w:color w:val="000000"/>
          <w:szCs w:val="28"/>
        </w:rPr>
        <w:t xml:space="preserve">- Ký cam kết </w:t>
      </w:r>
      <w:r w:rsidRPr="00277028">
        <w:rPr>
          <w:szCs w:val="28"/>
        </w:rPr>
        <w:t>bảo vệ và phát triển rừng</w:t>
      </w:r>
      <w:r w:rsidRPr="00277028">
        <w:rPr>
          <w:color w:val="000000"/>
          <w:szCs w:val="28"/>
        </w:rPr>
        <w:t xml:space="preserve"> đến tận hộ trên địa bàn xã.</w:t>
      </w:r>
    </w:p>
    <w:p w:rsidR="00BF2F73" w:rsidRPr="00277028" w:rsidRDefault="00BF2F73" w:rsidP="00CA21C6">
      <w:pPr>
        <w:pStyle w:val="BodyTextIndent"/>
        <w:spacing w:before="120"/>
        <w:rPr>
          <w:bCs w:val="0"/>
          <w:i/>
          <w:iCs/>
          <w:color w:val="000000"/>
          <w:szCs w:val="28"/>
        </w:rPr>
      </w:pPr>
      <w:r w:rsidRPr="00277028">
        <w:rPr>
          <w:bCs w:val="0"/>
          <w:i/>
          <w:iCs/>
          <w:color w:val="000000"/>
          <w:szCs w:val="28"/>
        </w:rPr>
        <w:t>2.5. Công tác phòng cháy chữa cháy rừng:</w:t>
      </w:r>
    </w:p>
    <w:p w:rsidR="00BF2F73" w:rsidRPr="00277028" w:rsidRDefault="00BF2F73" w:rsidP="00CA21C6">
      <w:pPr>
        <w:pStyle w:val="BodyTextIndent2"/>
        <w:spacing w:before="120"/>
        <w:rPr>
          <w:szCs w:val="28"/>
        </w:rPr>
      </w:pPr>
      <w:r w:rsidRPr="00AE076A">
        <w:rPr>
          <w:szCs w:val="28"/>
        </w:rPr>
        <w:t xml:space="preserve">Quán triệt thực hiện tốt Luật phòng cháy, chữa cháy, Nghị định 09/2006/NĐ-CP ngày 16/01/2006 của Thủ tướng Chính phủ về công tác phòng cháy, chữa cháy rừng, Chỉ thị số 15/2007/CT-BNN ngày 13/02/2007 của Bộ Nông nghiệp và phát triển nông thôn về canh tác nương rẫy, Chỉ thị </w:t>
      </w:r>
      <w:r w:rsidRPr="00AE076A">
        <w:rPr>
          <w:szCs w:val="28"/>
        </w:rPr>
        <w:lastRenderedPageBreak/>
        <w:t xml:space="preserve">09/2007/CT-UBND ngày 14/02/2007 của Ủy ban nhân dân tỉnh Thừa Thiên </w:t>
      </w:r>
      <w:r w:rsidRPr="00277028">
        <w:rPr>
          <w:szCs w:val="28"/>
        </w:rPr>
        <w:t>Huế về việc tăng cường chỉ đạo và thực hiện có hiệu quả công tác quản lý BVR – PCCCR; C</w:t>
      </w:r>
      <w:r w:rsidRPr="00277028">
        <w:rPr>
          <w:szCs w:val="28"/>
          <w:lang w:val="vi-VN"/>
        </w:rPr>
        <w:t>hỉ thị số 01/2015/CT-UBND ngày 27 tháng 01 năm 2015 của UBND huyện Nam Đông về tăng cường các biện pháp quản lý bảo vệ rừng.</w:t>
      </w:r>
      <w:r w:rsidRPr="00277028">
        <w:rPr>
          <w:szCs w:val="28"/>
        </w:rPr>
        <w:t xml:space="preserve"> </w:t>
      </w:r>
      <w:r w:rsidRPr="00277028">
        <w:rPr>
          <w:szCs w:val="28"/>
          <w:lang w:val="vi-VN"/>
        </w:rPr>
        <w:t>Chỉ thị 65/2015/CT-UBND ngày 04</w:t>
      </w:r>
      <w:r w:rsidRPr="00277028">
        <w:rPr>
          <w:szCs w:val="28"/>
        </w:rPr>
        <w:t xml:space="preserve"> tháng </w:t>
      </w:r>
      <w:r w:rsidRPr="00277028">
        <w:rPr>
          <w:szCs w:val="28"/>
          <w:lang w:val="vi-VN"/>
        </w:rPr>
        <w:t>12</w:t>
      </w:r>
      <w:r w:rsidRPr="00277028">
        <w:rPr>
          <w:szCs w:val="28"/>
        </w:rPr>
        <w:t xml:space="preserve"> năm </w:t>
      </w:r>
      <w:r w:rsidRPr="00277028">
        <w:rPr>
          <w:szCs w:val="28"/>
          <w:lang w:val="vi-VN"/>
        </w:rPr>
        <w:t>2015 của Ủy ban nhân dân tỉnh Thừa Thiên Huế về việc tăng cường thực hiện các biện pháp quản lý rừng và đất lâm nghiệp trên địa bàn tỉnh</w:t>
      </w:r>
      <w:r w:rsidRPr="00277028">
        <w:rPr>
          <w:szCs w:val="28"/>
        </w:rPr>
        <w:t>.</w:t>
      </w:r>
    </w:p>
    <w:p w:rsidR="00BF2F73" w:rsidRPr="00277028" w:rsidRDefault="00BF2F73" w:rsidP="00CA21C6">
      <w:pPr>
        <w:spacing w:before="120"/>
        <w:ind w:firstLine="720"/>
        <w:jc w:val="both"/>
        <w:rPr>
          <w:color w:val="000000"/>
          <w:szCs w:val="28"/>
        </w:rPr>
      </w:pPr>
      <w:r w:rsidRPr="00277028">
        <w:rPr>
          <w:color w:val="000000"/>
          <w:szCs w:val="28"/>
        </w:rPr>
        <w:t xml:space="preserve">- Thực hiện phương châm </w:t>
      </w:r>
      <w:r w:rsidRPr="00277028">
        <w:rPr>
          <w:i/>
          <w:iCs/>
          <w:color w:val="000000"/>
          <w:szCs w:val="28"/>
        </w:rPr>
        <w:t>“Phòng là chính, chữa phải kịp thời”</w:t>
      </w:r>
      <w:r w:rsidRPr="00277028">
        <w:rPr>
          <w:color w:val="000000"/>
          <w:szCs w:val="28"/>
        </w:rPr>
        <w:t>, không để thiệt hại do cháy rừng gây ra.</w:t>
      </w:r>
    </w:p>
    <w:p w:rsidR="00CA21C6" w:rsidRDefault="00BF2F73" w:rsidP="00CA21C6">
      <w:pPr>
        <w:pStyle w:val="BodyTextIndent2"/>
        <w:spacing w:before="120"/>
        <w:rPr>
          <w:color w:val="000000"/>
          <w:szCs w:val="28"/>
        </w:rPr>
      </w:pPr>
      <w:r w:rsidRPr="00277028">
        <w:rPr>
          <w:color w:val="000000"/>
          <w:szCs w:val="28"/>
        </w:rPr>
        <w:t>- Thành lập các tổ, đội chữa cháy rừng tại chỗ đáp ứng tình hình của địa phương.</w:t>
      </w:r>
    </w:p>
    <w:p w:rsidR="00BF2F73" w:rsidRPr="00277028" w:rsidRDefault="00BF2F73" w:rsidP="00CA21C6">
      <w:pPr>
        <w:pStyle w:val="BodyTextIndent2"/>
        <w:spacing w:before="120"/>
        <w:rPr>
          <w:color w:val="000000"/>
          <w:szCs w:val="28"/>
        </w:rPr>
      </w:pPr>
      <w:r w:rsidRPr="00277028">
        <w:rPr>
          <w:color w:val="000000"/>
          <w:szCs w:val="28"/>
        </w:rPr>
        <w:t>- Có kế hoạch chuẩn bị, trang thiết bị cho các thành viên trong tổ, đội và bằng biện pháp huy động lực lượng chữa cháy khi có tình huống xảy ra.</w:t>
      </w:r>
    </w:p>
    <w:p w:rsidR="00BF2F73" w:rsidRPr="00277028" w:rsidRDefault="00BF2F73" w:rsidP="00CA21C6">
      <w:pPr>
        <w:spacing w:before="120"/>
        <w:ind w:firstLine="720"/>
        <w:jc w:val="both"/>
        <w:rPr>
          <w:color w:val="000000"/>
          <w:szCs w:val="28"/>
        </w:rPr>
      </w:pPr>
      <w:r w:rsidRPr="00277028">
        <w:rPr>
          <w:color w:val="000000"/>
          <w:szCs w:val="28"/>
        </w:rPr>
        <w:t xml:space="preserve">- Xác định vùng trọng điểm dễ xảy ra cháy, bao gồm: Đồi Nam Đông; đồi C9; vùng cao su thôn Phú Trung, Phú Ninh cũ; vùng Nạng chị Rạng, vùng Năm Heo, vùng khe La Vây, </w:t>
      </w:r>
      <w:r w:rsidRPr="00277028">
        <w:rPr>
          <w:szCs w:val="28"/>
        </w:rPr>
        <w:t>vùng rừng thôn 8…</w:t>
      </w:r>
      <w:r w:rsidRPr="00277028">
        <w:rPr>
          <w:color w:val="000000"/>
          <w:szCs w:val="28"/>
        </w:rPr>
        <w:t xml:space="preserve"> để có kế hoạch lấy nước cho phù hợp.</w:t>
      </w:r>
    </w:p>
    <w:p w:rsidR="00BF2F73" w:rsidRPr="00277028" w:rsidRDefault="00BF2F73" w:rsidP="00CA21C6">
      <w:pPr>
        <w:spacing w:before="120"/>
        <w:ind w:firstLine="720"/>
        <w:jc w:val="both"/>
        <w:rPr>
          <w:color w:val="000000"/>
          <w:szCs w:val="28"/>
        </w:rPr>
      </w:pPr>
      <w:r w:rsidRPr="00277028">
        <w:rPr>
          <w:color w:val="000000"/>
          <w:szCs w:val="28"/>
        </w:rPr>
        <w:t xml:space="preserve">- Phối hợp với các xã bạn, các cơ quan đóng trên địa bàn có kế hoạch thực hiện công tác PCCCR. </w:t>
      </w:r>
    </w:p>
    <w:p w:rsidR="00BF2F73" w:rsidRPr="00277028" w:rsidRDefault="00BF2F73" w:rsidP="00CA21C6">
      <w:pPr>
        <w:spacing w:before="120"/>
        <w:ind w:firstLine="720"/>
        <w:jc w:val="both"/>
        <w:rPr>
          <w:color w:val="FF0000"/>
          <w:szCs w:val="28"/>
        </w:rPr>
      </w:pPr>
      <w:r w:rsidRPr="00277028">
        <w:rPr>
          <w:color w:val="000000"/>
          <w:szCs w:val="28"/>
        </w:rPr>
        <w:t>- Trong những thời gian nắng nóng cao điểm, Ban chỉ đạo xã sẽ triển khai họp phân công nhiệm vụ cho các thành viên trực 24/24 giờ. Thường xuyên kiểm tra chế độ trực báo hàng tháng để đánh giá việc thực hiện nhiệm vụ trong tháng và đề ra kế hoạch tháng tới.</w:t>
      </w:r>
    </w:p>
    <w:p w:rsidR="00BF2F73" w:rsidRPr="00277028" w:rsidRDefault="00BF2F73" w:rsidP="00CA21C6">
      <w:pPr>
        <w:spacing w:before="120"/>
        <w:ind w:firstLine="720"/>
        <w:jc w:val="both"/>
        <w:rPr>
          <w:color w:val="000000"/>
          <w:szCs w:val="28"/>
        </w:rPr>
      </w:pPr>
      <w:r w:rsidRPr="00277028">
        <w:rPr>
          <w:color w:val="000000"/>
          <w:szCs w:val="28"/>
        </w:rPr>
        <w:t>- Các thành viên trong Ban chỉ đạo xã được phân công phối hợp cùng với chi bộ, trưởng thôn và cốt cán của thôn đó để làm tốt nhiệm vụ của mình, trực tiếp phổ biến công tác PCCCR của xã đến tận nhân dân.</w:t>
      </w:r>
    </w:p>
    <w:p w:rsidR="00BF2F73" w:rsidRPr="00277028" w:rsidRDefault="00BF2F73" w:rsidP="00CA21C6">
      <w:pPr>
        <w:spacing w:before="120"/>
        <w:ind w:firstLine="720"/>
        <w:jc w:val="both"/>
        <w:rPr>
          <w:color w:val="000000"/>
          <w:szCs w:val="28"/>
        </w:rPr>
      </w:pPr>
      <w:r w:rsidRPr="00277028">
        <w:rPr>
          <w:color w:val="000000"/>
          <w:szCs w:val="28"/>
        </w:rPr>
        <w:t>- Khi có cháy rừng xảy ra, tất cả mọi người phải tham gia ứng cứu; Chủ tịch, Phó chủ tịch UBND xã có trách nhiệm huy động nhân lực và phương tiện hiện có trên địa bàn; phối hợp với các chủ rừng, huy động mọi lực lượng nơi gần nhất để cứu chữa. Truy tìm thủ phạm và nguyên nhân gây ra vụ cháy, tham mưu cho UBND xã và các cơ quan chức năng để xử lý nghiêm túc vụ vi phạm.</w:t>
      </w:r>
    </w:p>
    <w:p w:rsidR="00BF2F73" w:rsidRPr="00872109" w:rsidRDefault="00BF2F73" w:rsidP="00CA21C6">
      <w:pPr>
        <w:pStyle w:val="BodyTextIndent2"/>
        <w:spacing w:before="120"/>
        <w:rPr>
          <w:bCs/>
          <w:i/>
          <w:color w:val="000000"/>
          <w:szCs w:val="28"/>
        </w:rPr>
      </w:pPr>
      <w:r w:rsidRPr="00872109">
        <w:rPr>
          <w:bCs/>
          <w:i/>
          <w:color w:val="000000"/>
          <w:szCs w:val="28"/>
        </w:rPr>
        <w:t>* Nhân lực huy động bao gồm:</w:t>
      </w:r>
    </w:p>
    <w:p w:rsidR="00BF2F73" w:rsidRPr="00277028" w:rsidRDefault="00BF2F73" w:rsidP="00CA21C6">
      <w:pPr>
        <w:spacing w:before="120"/>
        <w:ind w:firstLine="720"/>
        <w:jc w:val="both"/>
        <w:rPr>
          <w:color w:val="000000"/>
          <w:szCs w:val="28"/>
        </w:rPr>
      </w:pPr>
      <w:r w:rsidRPr="00277028">
        <w:rPr>
          <w:bCs/>
          <w:iCs/>
          <w:color w:val="000000"/>
          <w:szCs w:val="28"/>
        </w:rPr>
        <w:t>- Nhân lực tại chỗ:</w:t>
      </w:r>
      <w:r w:rsidRPr="00277028">
        <w:rPr>
          <w:color w:val="000000"/>
          <w:szCs w:val="28"/>
        </w:rPr>
        <w:t xml:space="preserve"> Nhân dân và lực lượng tại thôn nơi xảy ra cháy.</w:t>
      </w:r>
    </w:p>
    <w:p w:rsidR="00BF2F73" w:rsidRPr="00277028" w:rsidRDefault="00BF2F73" w:rsidP="00CA21C6">
      <w:pPr>
        <w:spacing w:before="120"/>
        <w:ind w:firstLine="720"/>
        <w:jc w:val="both"/>
        <w:rPr>
          <w:color w:val="000000"/>
          <w:szCs w:val="28"/>
        </w:rPr>
      </w:pPr>
      <w:r w:rsidRPr="00277028">
        <w:rPr>
          <w:bCs/>
          <w:iCs/>
          <w:color w:val="000000"/>
          <w:szCs w:val="28"/>
        </w:rPr>
        <w:t>- Nhân lực ứng cứu:</w:t>
      </w:r>
      <w:r w:rsidRPr="00277028">
        <w:rPr>
          <w:color w:val="000000"/>
          <w:szCs w:val="28"/>
        </w:rPr>
        <w:t xml:space="preserve"> Điều động lực lượng cơ động, nhân dân ở các thôn lân cận và liên lạc với các cơ quan đóng trên địa bàn (kể cả cán bộ, công chức, viên chức) cùng tăng cường ứng cứu.</w:t>
      </w:r>
    </w:p>
    <w:p w:rsidR="00BF2F73" w:rsidRPr="00277028" w:rsidRDefault="00BF2F73" w:rsidP="00CA21C6">
      <w:pPr>
        <w:spacing w:before="120"/>
        <w:ind w:firstLine="720"/>
        <w:jc w:val="both"/>
        <w:rPr>
          <w:color w:val="000000"/>
          <w:szCs w:val="28"/>
        </w:rPr>
      </w:pPr>
      <w:r w:rsidRPr="00277028">
        <w:rPr>
          <w:color w:val="000000"/>
          <w:szCs w:val="28"/>
        </w:rPr>
        <w:t xml:space="preserve">- Quy định hiệu lệnh kẻng báo động cháy rừng: Đánh 3 tiếng liên hồi. Trong trường hợp này, trưởng thôn cùng với cán bộ phụ trách hoặc nhân dân ở thôn đó phải sử dụng ngay hiệu lệnh kẻng và thông báo cho nhân dân biết để ứng cứu kịp thời dập tắt lửa, liên lạc với các thôn lân cận để tiếp sức đồng thời </w:t>
      </w:r>
      <w:r w:rsidRPr="00277028">
        <w:rPr>
          <w:color w:val="000000"/>
          <w:szCs w:val="28"/>
        </w:rPr>
        <w:lastRenderedPageBreak/>
        <w:t>báo ngay với trạm kiểm lâm để huy động lực lượng ứng cứu theo phương án đã chuẩn bị.</w:t>
      </w:r>
      <w:r w:rsidR="00715341">
        <w:rPr>
          <w:color w:val="000000"/>
          <w:szCs w:val="28"/>
        </w:rPr>
        <w:t xml:space="preserve"> </w:t>
      </w:r>
    </w:p>
    <w:p w:rsidR="00BF2F73" w:rsidRPr="00277028" w:rsidRDefault="00BF2F73" w:rsidP="00CA21C6">
      <w:pPr>
        <w:pStyle w:val="BodyTextIndent2"/>
        <w:spacing w:before="120"/>
        <w:rPr>
          <w:color w:val="000000"/>
          <w:szCs w:val="28"/>
        </w:rPr>
      </w:pPr>
      <w:r w:rsidRPr="00277028">
        <w:rPr>
          <w:color w:val="000000"/>
          <w:szCs w:val="28"/>
        </w:rPr>
        <w:t>- Trong trường hợp có thể cháy lớn mà lực lượng của các thôn, lực lượng PCCCR xã không cứu chữa nổi thì Ban chỉ đạo xã kịp thời báo cáo ngay với Ban chỉ đạo huyện để có hướng xử lý kịp thời.</w:t>
      </w:r>
    </w:p>
    <w:p w:rsidR="00BF2F73" w:rsidRPr="00277028" w:rsidRDefault="00BF2F73" w:rsidP="00CA21C6">
      <w:pPr>
        <w:pStyle w:val="BodyTextIndent"/>
        <w:spacing w:before="120"/>
        <w:rPr>
          <w:bCs w:val="0"/>
          <w:i/>
          <w:iCs/>
          <w:color w:val="000000"/>
          <w:szCs w:val="28"/>
        </w:rPr>
      </w:pPr>
      <w:r w:rsidRPr="00277028">
        <w:rPr>
          <w:bCs w:val="0"/>
          <w:i/>
          <w:iCs/>
          <w:color w:val="000000"/>
          <w:szCs w:val="28"/>
        </w:rPr>
        <w:t>2.6. Công tác quản lý đất rừng:</w:t>
      </w:r>
    </w:p>
    <w:p w:rsidR="00BF2F73" w:rsidRPr="00277028" w:rsidRDefault="00BF2F73" w:rsidP="00CA21C6">
      <w:pPr>
        <w:spacing w:before="120"/>
        <w:ind w:firstLine="720"/>
        <w:jc w:val="both"/>
        <w:rPr>
          <w:szCs w:val="28"/>
        </w:rPr>
      </w:pPr>
      <w:r w:rsidRPr="00277028">
        <w:rPr>
          <w:color w:val="000000"/>
          <w:szCs w:val="28"/>
        </w:rPr>
        <w:t xml:space="preserve">Căn cứ vào quỹ đất và thực trạng tình hình đất đai hiện nay để thực hiện kế hoạch năm 2020 trồng rừng kinh tế với diện tích đã khai thác. UBND xã tiếp tục chỉ đạo nắm thông tin và tăng cường công tác tuần tra rừng để phát hiện, xử lý và đề nghị xử lý những trường hợp tự ý lấn chiếm đất rừng làm nương rẫy. </w:t>
      </w:r>
      <w:r w:rsidRPr="00277028">
        <w:rPr>
          <w:szCs w:val="28"/>
        </w:rPr>
        <w:t xml:space="preserve">Tiếp tục thực hiện nghiêm túc chỉ thị 65/2015/CT-UBND tỉnh ngày 04/12/2015 về </w:t>
      </w:r>
      <w:r w:rsidRPr="00277028">
        <w:rPr>
          <w:szCs w:val="28"/>
          <w:lang w:val="vi-VN"/>
        </w:rPr>
        <w:t>về việc tăng cường thực hiện các biện pháp quản lý rừng và đất lâm nghiệp trên địa bàn tỉnh</w:t>
      </w:r>
      <w:r w:rsidRPr="00277028">
        <w:rPr>
          <w:szCs w:val="28"/>
        </w:rPr>
        <w:t>.</w:t>
      </w:r>
    </w:p>
    <w:p w:rsidR="00BF2F73" w:rsidRPr="00277028" w:rsidRDefault="00BF2F73" w:rsidP="00CA21C6">
      <w:pPr>
        <w:spacing w:before="120"/>
        <w:ind w:firstLine="720"/>
        <w:jc w:val="both"/>
        <w:rPr>
          <w:b/>
          <w:i/>
          <w:iCs/>
          <w:color w:val="000000"/>
          <w:szCs w:val="28"/>
        </w:rPr>
      </w:pPr>
      <w:r w:rsidRPr="00277028">
        <w:rPr>
          <w:b/>
          <w:i/>
          <w:iCs/>
          <w:color w:val="000000"/>
          <w:szCs w:val="28"/>
        </w:rPr>
        <w:t>2.7. Công tác đấu tranh ngăn chặn vi phạm lâm luật:</w:t>
      </w:r>
    </w:p>
    <w:p w:rsidR="00BF2F73" w:rsidRPr="00277028" w:rsidRDefault="00BF2F73" w:rsidP="00CA21C6">
      <w:pPr>
        <w:spacing w:before="120"/>
        <w:ind w:firstLine="720"/>
        <w:jc w:val="both"/>
        <w:rPr>
          <w:color w:val="000000"/>
          <w:szCs w:val="28"/>
        </w:rPr>
      </w:pPr>
      <w:r w:rsidRPr="00277028">
        <w:rPr>
          <w:color w:val="000000"/>
          <w:szCs w:val="28"/>
        </w:rPr>
        <w:t>- Nắm danh sách các đối tượng hành nghề khai thác, mua bán vận chuyển lâm sản, động vật rừng trái phép để tuyên truyền; ngăn chặn xử lý nghiêm các trường hợp vi phạm.</w:t>
      </w:r>
    </w:p>
    <w:p w:rsidR="00BF2F73" w:rsidRPr="00277028" w:rsidRDefault="00BF2F73" w:rsidP="00CA21C6">
      <w:pPr>
        <w:spacing w:before="120"/>
        <w:ind w:firstLine="720"/>
        <w:jc w:val="both"/>
        <w:rPr>
          <w:color w:val="000000"/>
          <w:szCs w:val="28"/>
        </w:rPr>
      </w:pPr>
      <w:r w:rsidRPr="00277028">
        <w:rPr>
          <w:szCs w:val="28"/>
        </w:rPr>
        <w:t xml:space="preserve">- Tiếp tục triển khai thực hiện Nghị định số </w:t>
      </w:r>
      <w:r w:rsidRPr="00277028">
        <w:rPr>
          <w:szCs w:val="28"/>
          <w:lang w:val="vi-VN"/>
        </w:rPr>
        <w:t>35/2019/NĐ-CP</w:t>
      </w:r>
      <w:r w:rsidRPr="00277028">
        <w:rPr>
          <w:szCs w:val="28"/>
        </w:rPr>
        <w:t xml:space="preserve"> ngày 25/04/2019 quy định xử phạt vi phạm hành chính trong lĩnh vực lâm nghiệp. Đồng thời tuyên truyền vận động nhân dân thực hiện quy ước BVR - PCCCR</w:t>
      </w:r>
      <w:r w:rsidRPr="00277028">
        <w:rPr>
          <w:color w:val="000000"/>
          <w:szCs w:val="28"/>
        </w:rPr>
        <w:t>.</w:t>
      </w:r>
    </w:p>
    <w:p w:rsidR="00BF2F73" w:rsidRPr="00277028" w:rsidRDefault="00872109" w:rsidP="00CA21C6">
      <w:pPr>
        <w:spacing w:before="120"/>
        <w:ind w:firstLine="720"/>
        <w:jc w:val="both"/>
        <w:rPr>
          <w:b/>
          <w:bCs/>
          <w:iCs/>
          <w:color w:val="000000"/>
          <w:szCs w:val="28"/>
        </w:rPr>
      </w:pPr>
      <w:r>
        <w:rPr>
          <w:b/>
          <w:bCs/>
          <w:iCs/>
          <w:color w:val="000000"/>
          <w:szCs w:val="28"/>
        </w:rPr>
        <w:t>3. Giải pháp thực hiện.</w:t>
      </w:r>
    </w:p>
    <w:p w:rsidR="00BF2F73" w:rsidRPr="00277028" w:rsidRDefault="00BF2F73" w:rsidP="00CA21C6">
      <w:pPr>
        <w:spacing w:before="120"/>
        <w:ind w:firstLine="720"/>
        <w:jc w:val="both"/>
        <w:rPr>
          <w:color w:val="000000"/>
          <w:szCs w:val="28"/>
        </w:rPr>
      </w:pPr>
      <w:r w:rsidRPr="00277028">
        <w:rPr>
          <w:color w:val="000000"/>
          <w:szCs w:val="28"/>
        </w:rPr>
        <w:t xml:space="preserve">- Tăng cường sự lãnh chỉ đạo của cấp ủy, chính quyền, sự chỉ đạo của cấp trên, sự phối hợp đồng bộ của các tổ chức đoàn thể, trưởng thôn để tuyên truyền vận động nhân dân trong công tác </w:t>
      </w:r>
      <w:r w:rsidRPr="00277028">
        <w:rPr>
          <w:szCs w:val="28"/>
        </w:rPr>
        <w:t>bảo vệ và phát triển rừng</w:t>
      </w:r>
      <w:r w:rsidRPr="00277028">
        <w:rPr>
          <w:color w:val="000000"/>
          <w:szCs w:val="28"/>
        </w:rPr>
        <w:t>.</w:t>
      </w:r>
    </w:p>
    <w:p w:rsidR="00BF2F73" w:rsidRPr="00277028" w:rsidRDefault="00BF2F73" w:rsidP="00CA21C6">
      <w:pPr>
        <w:spacing w:before="120"/>
        <w:ind w:firstLine="720"/>
        <w:jc w:val="both"/>
        <w:rPr>
          <w:color w:val="000000"/>
          <w:szCs w:val="28"/>
        </w:rPr>
      </w:pPr>
      <w:r w:rsidRPr="00277028">
        <w:rPr>
          <w:color w:val="000000"/>
          <w:szCs w:val="28"/>
        </w:rPr>
        <w:t>- Tổ chức thực hiện công tác PCCCR: Làm đường ranh cản lửa, không để xảy ra cháy rừng. Chủ động phòng ngừa ngăn chặn kịp thời các hành vi khai thác, mua bán vận chuyển lâm sản trái phép; quản lý tốt đất rừng.</w:t>
      </w:r>
    </w:p>
    <w:p w:rsidR="00BF2F73" w:rsidRPr="00277028" w:rsidRDefault="00BF2F73" w:rsidP="00CA21C6">
      <w:pPr>
        <w:pStyle w:val="BodyTextIndent2"/>
        <w:spacing w:before="120"/>
        <w:rPr>
          <w:color w:val="000000"/>
          <w:szCs w:val="28"/>
        </w:rPr>
      </w:pPr>
      <w:r w:rsidRPr="00277028">
        <w:rPr>
          <w:color w:val="000000"/>
          <w:szCs w:val="28"/>
        </w:rPr>
        <w:t xml:space="preserve">- Tăng cường sự chỉ đạo các thôn, phối hợp với các ban ngành, đoàn thể trong công tác </w:t>
      </w:r>
      <w:r w:rsidRPr="00277028">
        <w:rPr>
          <w:szCs w:val="28"/>
        </w:rPr>
        <w:t>bảo vệ và phát triển rừng</w:t>
      </w:r>
      <w:r w:rsidRPr="00277028">
        <w:rPr>
          <w:color w:val="000000"/>
          <w:szCs w:val="28"/>
        </w:rPr>
        <w:t>.</w:t>
      </w:r>
    </w:p>
    <w:p w:rsidR="00BF2F73" w:rsidRPr="00277028" w:rsidRDefault="00BF2F73" w:rsidP="00CA21C6">
      <w:pPr>
        <w:spacing w:before="120"/>
        <w:ind w:firstLine="720"/>
        <w:jc w:val="both"/>
        <w:rPr>
          <w:color w:val="000000"/>
          <w:szCs w:val="28"/>
        </w:rPr>
      </w:pPr>
      <w:r w:rsidRPr="00277028">
        <w:rPr>
          <w:color w:val="000000"/>
          <w:szCs w:val="28"/>
        </w:rPr>
        <w:t xml:space="preserve">- Đẩy mạnh công tác tuyên truyền và vận động quần chúng tham gia công tác </w:t>
      </w:r>
      <w:r w:rsidRPr="00277028">
        <w:rPr>
          <w:szCs w:val="28"/>
        </w:rPr>
        <w:t>bảo vệ và phát triển rừng</w:t>
      </w:r>
      <w:r w:rsidRPr="00277028">
        <w:rPr>
          <w:color w:val="000000"/>
          <w:szCs w:val="28"/>
        </w:rPr>
        <w:t xml:space="preserve"> lồng ghép trong các buổi họp thôn.</w:t>
      </w:r>
    </w:p>
    <w:p w:rsidR="00BF2F73" w:rsidRPr="00277028" w:rsidRDefault="00BF2F73" w:rsidP="00CA21C6">
      <w:pPr>
        <w:spacing w:before="120"/>
        <w:ind w:firstLine="720"/>
        <w:jc w:val="both"/>
        <w:rPr>
          <w:color w:val="000000"/>
          <w:szCs w:val="28"/>
        </w:rPr>
      </w:pPr>
      <w:r w:rsidRPr="00277028">
        <w:rPr>
          <w:color w:val="000000"/>
          <w:szCs w:val="28"/>
        </w:rPr>
        <w:t xml:space="preserve">- Kiểm lâm địa bàn tăng cường phối hợp với cán bộ xã và các nhóm nhận quản lý rừng thường xuyên tuần tra nhằm ngăn chặn kịp thời các hộ lấn chiếm đất rừng làm nương rẫy. </w:t>
      </w:r>
    </w:p>
    <w:p w:rsidR="00BF2F73" w:rsidRPr="00277028" w:rsidRDefault="00BF2F73" w:rsidP="00CA21C6">
      <w:pPr>
        <w:pStyle w:val="BodyTextIndent2"/>
        <w:spacing w:before="120"/>
        <w:rPr>
          <w:szCs w:val="28"/>
        </w:rPr>
      </w:pPr>
      <w:r w:rsidRPr="00277028">
        <w:rPr>
          <w:szCs w:val="28"/>
        </w:rPr>
        <w:t xml:space="preserve">- Vận động nhân dân tham gia tích cực trong </w:t>
      </w:r>
      <w:r w:rsidRPr="00277028">
        <w:rPr>
          <w:color w:val="000000"/>
          <w:szCs w:val="28"/>
        </w:rPr>
        <w:t xml:space="preserve">công tác </w:t>
      </w:r>
      <w:r w:rsidRPr="00277028">
        <w:rPr>
          <w:szCs w:val="28"/>
        </w:rPr>
        <w:t>bảo vệ và phát triển rừng.</w:t>
      </w:r>
    </w:p>
    <w:p w:rsidR="00BF2F73" w:rsidRPr="00277028" w:rsidRDefault="003F302D" w:rsidP="00CA21C6">
      <w:pPr>
        <w:pStyle w:val="Heading3"/>
        <w:spacing w:before="120"/>
        <w:ind w:firstLine="720"/>
        <w:jc w:val="left"/>
        <w:rPr>
          <w:color w:val="000000"/>
          <w:szCs w:val="28"/>
        </w:rPr>
      </w:pPr>
      <w:r>
        <w:rPr>
          <w:color w:val="000000"/>
          <w:szCs w:val="28"/>
        </w:rPr>
        <w:t>V</w:t>
      </w:r>
      <w:r w:rsidR="00BF2F73" w:rsidRPr="00277028">
        <w:rPr>
          <w:color w:val="000000"/>
          <w:szCs w:val="28"/>
        </w:rPr>
        <w:t>. KIẾN NGHỊ VÀ ĐỀ XUẤT.</w:t>
      </w:r>
    </w:p>
    <w:p w:rsidR="00BF2F73" w:rsidRPr="00BE56F5" w:rsidRDefault="00BF2F73" w:rsidP="00CA21C6">
      <w:pPr>
        <w:spacing w:before="120"/>
        <w:ind w:firstLine="720"/>
        <w:jc w:val="both"/>
        <w:rPr>
          <w:szCs w:val="28"/>
        </w:rPr>
      </w:pPr>
      <w:r w:rsidRPr="00277028">
        <w:rPr>
          <w:szCs w:val="28"/>
        </w:rPr>
        <w:t xml:space="preserve">Đầu tư </w:t>
      </w:r>
      <w:r w:rsidRPr="00BE56F5">
        <w:rPr>
          <w:szCs w:val="28"/>
        </w:rPr>
        <w:t>thêm kinh phí để hỗ trợ cho công tác PCCCR, trang bị bổ sung thêm dụng c</w:t>
      </w:r>
      <w:r w:rsidR="00FD5AEC">
        <w:rPr>
          <w:szCs w:val="28"/>
        </w:rPr>
        <w:t>ụ PCCCR cho địa phương.</w:t>
      </w:r>
    </w:p>
    <w:p w:rsidR="00BF2F73" w:rsidRPr="00277028" w:rsidRDefault="00BF2F73" w:rsidP="00CA21C6">
      <w:pPr>
        <w:spacing w:before="120"/>
        <w:ind w:firstLine="720"/>
        <w:jc w:val="both"/>
        <w:rPr>
          <w:color w:val="000000"/>
          <w:szCs w:val="28"/>
        </w:rPr>
      </w:pPr>
      <w:r w:rsidRPr="00BE56F5">
        <w:rPr>
          <w:szCs w:val="28"/>
        </w:rPr>
        <w:lastRenderedPageBreak/>
        <w:t xml:space="preserve">Với những thuận lợi và khó khăn nêu trên, nhiệm vụ </w:t>
      </w:r>
      <w:r w:rsidRPr="00277028">
        <w:rPr>
          <w:color w:val="000000"/>
          <w:szCs w:val="28"/>
        </w:rPr>
        <w:t xml:space="preserve">công tác </w:t>
      </w:r>
      <w:r w:rsidRPr="00277028">
        <w:rPr>
          <w:szCs w:val="28"/>
        </w:rPr>
        <w:t>bảo vệ và phát triển rừng</w:t>
      </w:r>
      <w:r w:rsidRPr="00277028">
        <w:rPr>
          <w:color w:val="000000"/>
          <w:szCs w:val="28"/>
        </w:rPr>
        <w:t xml:space="preserve"> hết sức khó khăn, đòi hỏi phải có sự tham gia của toàn dân, phải có sự phối kết hợp, sự quan tâm của các ngành liên quan, sự tham gia tích cực của toàn thể nhân dân trên địa bàn toàn xã để công tác quản lý, </w:t>
      </w:r>
      <w:r w:rsidRPr="00277028">
        <w:rPr>
          <w:szCs w:val="28"/>
        </w:rPr>
        <w:t>bảo vệ và phát triển rừng</w:t>
      </w:r>
      <w:r w:rsidR="003E1E91">
        <w:rPr>
          <w:color w:val="000000"/>
          <w:szCs w:val="28"/>
        </w:rPr>
        <w:t xml:space="preserve"> năm 202</w:t>
      </w:r>
      <w:r w:rsidR="003E1E91">
        <w:rPr>
          <w:color w:val="000000"/>
          <w:szCs w:val="28"/>
          <w:lang w:val="vi-VN"/>
        </w:rPr>
        <w:t>2</w:t>
      </w:r>
      <w:r w:rsidRPr="00277028">
        <w:rPr>
          <w:color w:val="000000"/>
          <w:szCs w:val="28"/>
        </w:rPr>
        <w:t xml:space="preserve"> hoàn thành tốt nhiệm vụ theo phương án đã đề ra./.</w:t>
      </w:r>
      <w:r w:rsidRPr="00277028">
        <w:rPr>
          <w:b/>
          <w:bCs/>
          <w:color w:val="000000"/>
          <w:szCs w:val="28"/>
        </w:rPr>
        <w:t xml:space="preserve"> </w:t>
      </w:r>
      <w:r w:rsidRPr="00277028">
        <w:rPr>
          <w:b/>
          <w:bCs/>
          <w:color w:val="000000"/>
          <w:szCs w:val="28"/>
        </w:rPr>
        <w:tab/>
      </w:r>
    </w:p>
    <w:p w:rsidR="00BF2F73" w:rsidRPr="00772B01" w:rsidRDefault="00BF2F73" w:rsidP="00BF2F73">
      <w:pPr>
        <w:ind w:left="4320" w:firstLine="720"/>
        <w:jc w:val="both"/>
        <w:rPr>
          <w:b/>
          <w:bCs/>
          <w:color w:val="FF0000"/>
        </w:rPr>
      </w:pPr>
    </w:p>
    <w:p w:rsidR="00BF2F73" w:rsidRPr="00D22E3D" w:rsidRDefault="00BF2F73" w:rsidP="00BF2F73">
      <w:pPr>
        <w:pStyle w:val="Heading2"/>
        <w:jc w:val="both"/>
        <w:rPr>
          <w:color w:val="000000"/>
        </w:rPr>
      </w:pPr>
      <w:r w:rsidRPr="00D22E3D">
        <w:rPr>
          <w:i/>
          <w:color w:val="000000"/>
          <w:sz w:val="24"/>
        </w:rPr>
        <w:t>Nơi nhận:</w:t>
      </w:r>
      <w:r w:rsidRPr="00D22E3D">
        <w:rPr>
          <w:color w:val="000000"/>
          <w:sz w:val="24"/>
        </w:rPr>
        <w:t xml:space="preserve"> </w:t>
      </w:r>
      <w:r w:rsidRPr="00D22E3D">
        <w:rPr>
          <w:color w:val="000000"/>
        </w:rPr>
        <w:t xml:space="preserve">                                </w:t>
      </w:r>
      <w:r w:rsidR="006C6B8F">
        <w:rPr>
          <w:color w:val="000000"/>
        </w:rPr>
        <w:t xml:space="preserve">                        </w:t>
      </w:r>
      <w:r w:rsidRPr="00D22E3D">
        <w:rPr>
          <w:color w:val="000000"/>
        </w:rPr>
        <w:t>TM. ỦY BAN NHÂN</w:t>
      </w:r>
      <w:r>
        <w:rPr>
          <w:color w:val="000000"/>
        </w:rPr>
        <w:t xml:space="preserve"> </w:t>
      </w:r>
      <w:r w:rsidRPr="00D22E3D">
        <w:rPr>
          <w:color w:val="000000"/>
        </w:rPr>
        <w:t xml:space="preserve">DÂN                                                             </w:t>
      </w:r>
    </w:p>
    <w:p w:rsidR="00BF2F73" w:rsidRPr="00D22E3D" w:rsidRDefault="00BF2F73" w:rsidP="00BF2F73">
      <w:pPr>
        <w:rPr>
          <w:b/>
          <w:color w:val="000000"/>
        </w:rPr>
      </w:pPr>
      <w:r>
        <w:rPr>
          <w:color w:val="000000"/>
          <w:sz w:val="22"/>
        </w:rPr>
        <w:t xml:space="preserve">- </w:t>
      </w:r>
      <w:r w:rsidR="005C0244">
        <w:rPr>
          <w:color w:val="000000"/>
          <w:sz w:val="22"/>
        </w:rPr>
        <w:t>Như trên</w:t>
      </w:r>
      <w:r w:rsidRPr="00D22E3D">
        <w:rPr>
          <w:color w:val="000000"/>
          <w:sz w:val="22"/>
        </w:rPr>
        <w:t xml:space="preserve">;                                       </w:t>
      </w:r>
      <w:r>
        <w:rPr>
          <w:color w:val="000000"/>
          <w:sz w:val="22"/>
        </w:rPr>
        <w:t xml:space="preserve">                                        </w:t>
      </w:r>
      <w:r w:rsidR="003E1E91">
        <w:rPr>
          <w:color w:val="000000"/>
          <w:sz w:val="22"/>
          <w:lang w:val="vi-VN"/>
        </w:rPr>
        <w:t xml:space="preserve"> </w:t>
      </w:r>
      <w:r w:rsidR="005C0244">
        <w:rPr>
          <w:color w:val="000000"/>
          <w:sz w:val="22"/>
        </w:rPr>
        <w:t xml:space="preserve">       </w:t>
      </w:r>
      <w:r w:rsidR="0077138C">
        <w:rPr>
          <w:color w:val="000000"/>
          <w:sz w:val="22"/>
        </w:rPr>
        <w:t xml:space="preserve">   </w:t>
      </w:r>
      <w:r w:rsidRPr="00D22E3D">
        <w:rPr>
          <w:b/>
          <w:color w:val="000000"/>
          <w:szCs w:val="28"/>
        </w:rPr>
        <w:t>CHỦ TỊCH</w:t>
      </w:r>
    </w:p>
    <w:p w:rsidR="00BF2F73" w:rsidRPr="00D22E3D" w:rsidRDefault="00BF2F73" w:rsidP="00BF2F73">
      <w:pPr>
        <w:jc w:val="both"/>
        <w:rPr>
          <w:color w:val="000000"/>
          <w:sz w:val="22"/>
        </w:rPr>
      </w:pPr>
      <w:r w:rsidRPr="00D22E3D">
        <w:rPr>
          <w:color w:val="000000"/>
          <w:sz w:val="22"/>
        </w:rPr>
        <w:t xml:space="preserve">- BTV Đảng uỷ;                     </w:t>
      </w:r>
    </w:p>
    <w:p w:rsidR="00BF2F73" w:rsidRDefault="00BF2F73" w:rsidP="00BF2F73">
      <w:pPr>
        <w:jc w:val="both"/>
        <w:rPr>
          <w:color w:val="000000"/>
          <w:sz w:val="22"/>
        </w:rPr>
      </w:pPr>
      <w:r w:rsidRPr="00D22E3D">
        <w:rPr>
          <w:color w:val="000000"/>
          <w:sz w:val="22"/>
        </w:rPr>
        <w:t>- TT.HĐND xã;</w:t>
      </w:r>
    </w:p>
    <w:p w:rsidR="00B70256" w:rsidRDefault="00491C50" w:rsidP="00491C50">
      <w:pPr>
        <w:jc w:val="both"/>
        <w:rPr>
          <w:color w:val="000000"/>
          <w:sz w:val="22"/>
        </w:rPr>
      </w:pPr>
      <w:r>
        <w:rPr>
          <w:color w:val="000000"/>
          <w:sz w:val="22"/>
        </w:rPr>
        <w:t xml:space="preserve">- </w:t>
      </w:r>
      <w:r w:rsidR="00B70256">
        <w:rPr>
          <w:color w:val="000000"/>
          <w:sz w:val="22"/>
        </w:rPr>
        <w:t xml:space="preserve">Các ngành, </w:t>
      </w:r>
      <w:r>
        <w:rPr>
          <w:color w:val="000000"/>
          <w:sz w:val="22"/>
        </w:rPr>
        <w:t>đoàn thể</w:t>
      </w:r>
      <w:r w:rsidR="00B70256">
        <w:rPr>
          <w:color w:val="000000"/>
          <w:sz w:val="22"/>
        </w:rPr>
        <w:t xml:space="preserve"> liên quan</w:t>
      </w:r>
      <w:r>
        <w:rPr>
          <w:color w:val="000000"/>
          <w:sz w:val="22"/>
        </w:rPr>
        <w:t>;</w:t>
      </w:r>
    </w:p>
    <w:p w:rsidR="00491C50" w:rsidRPr="00D22E3D" w:rsidRDefault="00491C50" w:rsidP="00491C50">
      <w:pPr>
        <w:jc w:val="both"/>
        <w:rPr>
          <w:color w:val="000000"/>
          <w:sz w:val="22"/>
        </w:rPr>
      </w:pPr>
      <w:r w:rsidRPr="00D22E3D">
        <w:rPr>
          <w:color w:val="000000"/>
          <w:sz w:val="22"/>
        </w:rPr>
        <w:t xml:space="preserve">- Trạm kiểm lâm Hương Giang;                                   </w:t>
      </w:r>
      <w:r>
        <w:rPr>
          <w:color w:val="000000"/>
          <w:sz w:val="22"/>
        </w:rPr>
        <w:t xml:space="preserve">              </w:t>
      </w:r>
    </w:p>
    <w:p w:rsidR="00B70256" w:rsidRDefault="00491C50" w:rsidP="00BF2F73">
      <w:pPr>
        <w:jc w:val="both"/>
        <w:rPr>
          <w:color w:val="000000"/>
          <w:sz w:val="22"/>
        </w:rPr>
      </w:pPr>
      <w:r w:rsidRPr="00D22E3D">
        <w:rPr>
          <w:color w:val="000000"/>
          <w:sz w:val="22"/>
        </w:rPr>
        <w:t>- Các thành viên BCĐ xã;</w:t>
      </w:r>
      <w:r>
        <w:rPr>
          <w:color w:val="000000"/>
          <w:sz w:val="22"/>
        </w:rPr>
        <w:t xml:space="preserve">                           </w:t>
      </w:r>
      <w:r w:rsidR="006C6B8F">
        <w:rPr>
          <w:color w:val="000000"/>
          <w:sz w:val="22"/>
        </w:rPr>
        <w:t xml:space="preserve">                     </w:t>
      </w:r>
      <w:r w:rsidR="006C6B8F">
        <w:rPr>
          <w:color w:val="000000"/>
          <w:sz w:val="22"/>
          <w:lang w:val="vi-VN"/>
        </w:rPr>
        <w:t xml:space="preserve">    </w:t>
      </w:r>
      <w:r>
        <w:rPr>
          <w:color w:val="000000"/>
          <w:sz w:val="22"/>
        </w:rPr>
        <w:t xml:space="preserve"> </w:t>
      </w:r>
    </w:p>
    <w:p w:rsidR="0077138C" w:rsidRDefault="00B70256" w:rsidP="00B70256">
      <w:pPr>
        <w:jc w:val="both"/>
        <w:rPr>
          <w:color w:val="000000"/>
          <w:sz w:val="22"/>
        </w:rPr>
      </w:pPr>
      <w:r>
        <w:rPr>
          <w:color w:val="000000"/>
          <w:sz w:val="22"/>
        </w:rPr>
        <w:t>- 08</w:t>
      </w:r>
      <w:r w:rsidRPr="00D22E3D">
        <w:rPr>
          <w:color w:val="000000"/>
          <w:sz w:val="22"/>
        </w:rPr>
        <w:t xml:space="preserve"> thôn; </w:t>
      </w:r>
      <w:r>
        <w:rPr>
          <w:color w:val="000000"/>
          <w:sz w:val="22"/>
        </w:rPr>
        <w:t xml:space="preserve">                                                                            </w:t>
      </w:r>
      <w:r w:rsidR="0077138C">
        <w:rPr>
          <w:color w:val="000000"/>
          <w:sz w:val="22"/>
        </w:rPr>
        <w:t xml:space="preserve">   </w:t>
      </w:r>
      <w:r w:rsidR="00BF2F73">
        <w:rPr>
          <w:b/>
          <w:color w:val="000000"/>
          <w:szCs w:val="28"/>
        </w:rPr>
        <w:t>Nguyễn Thị Bích Ngọc</w:t>
      </w:r>
      <w:r w:rsidR="008B049A">
        <w:rPr>
          <w:color w:val="000000"/>
          <w:sz w:val="22"/>
        </w:rPr>
        <w:tab/>
      </w:r>
      <w:r w:rsidR="00BF2F73" w:rsidRPr="00D22E3D">
        <w:rPr>
          <w:color w:val="000000"/>
          <w:sz w:val="22"/>
        </w:rPr>
        <w:t xml:space="preserve">    </w:t>
      </w:r>
    </w:p>
    <w:p w:rsidR="00B70256" w:rsidRDefault="00B70256" w:rsidP="00B70256">
      <w:pPr>
        <w:jc w:val="both"/>
        <w:rPr>
          <w:color w:val="000000"/>
          <w:sz w:val="22"/>
        </w:rPr>
      </w:pPr>
      <w:r>
        <w:rPr>
          <w:color w:val="000000"/>
          <w:sz w:val="22"/>
        </w:rPr>
        <w:t>- Lưu: VT</w:t>
      </w:r>
      <w:r w:rsidRPr="00D22E3D">
        <w:rPr>
          <w:color w:val="000000"/>
          <w:sz w:val="22"/>
        </w:rPr>
        <w:t>.</w:t>
      </w:r>
    </w:p>
    <w:p w:rsidR="00BF2F73" w:rsidRPr="00D22E3D" w:rsidRDefault="00BF2F73" w:rsidP="00BF2F73">
      <w:pPr>
        <w:jc w:val="both"/>
        <w:rPr>
          <w:color w:val="000000"/>
          <w:sz w:val="22"/>
        </w:rPr>
      </w:pPr>
      <w:r w:rsidRPr="00D22E3D">
        <w:rPr>
          <w:color w:val="000000"/>
          <w:sz w:val="22"/>
        </w:rPr>
        <w:tab/>
      </w:r>
      <w:r w:rsidRPr="00D22E3D">
        <w:rPr>
          <w:color w:val="000000"/>
          <w:sz w:val="22"/>
        </w:rPr>
        <w:tab/>
      </w:r>
      <w:r w:rsidRPr="00D22E3D">
        <w:rPr>
          <w:color w:val="000000"/>
          <w:sz w:val="22"/>
        </w:rPr>
        <w:tab/>
      </w:r>
      <w:r w:rsidRPr="00D22E3D">
        <w:rPr>
          <w:color w:val="000000"/>
          <w:sz w:val="22"/>
        </w:rPr>
        <w:tab/>
        <w:t xml:space="preserve"> </w:t>
      </w:r>
      <w:r w:rsidRPr="00D22E3D">
        <w:rPr>
          <w:color w:val="000000"/>
          <w:sz w:val="22"/>
        </w:rPr>
        <w:tab/>
      </w:r>
    </w:p>
    <w:p w:rsidR="00BF2F73" w:rsidRDefault="00BF2F73" w:rsidP="00BF2F73">
      <w:pPr>
        <w:jc w:val="both"/>
        <w:rPr>
          <w:color w:val="000000"/>
          <w:sz w:val="22"/>
        </w:rPr>
      </w:pPr>
    </w:p>
    <w:p w:rsidR="00671E6E" w:rsidRDefault="00671E6E"/>
    <w:sectPr w:rsidR="00671E6E" w:rsidSect="00CA21C6">
      <w:headerReference w:type="default" r:id="rId8"/>
      <w:footerReference w:type="even" r:id="rId9"/>
      <w:footerReference w:type="default" r:id="rId10"/>
      <w:footerReference w:type="first" r:id="rId11"/>
      <w:pgSz w:w="11907" w:h="16840" w:code="9"/>
      <w:pgMar w:top="1134" w:right="1134" w:bottom="993"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C4" w:rsidRDefault="006F0AC4">
      <w:r>
        <w:separator/>
      </w:r>
    </w:p>
  </w:endnote>
  <w:endnote w:type="continuationSeparator" w:id="0">
    <w:p w:rsidR="006F0AC4" w:rsidRDefault="006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A" w:rsidRDefault="00BF2F73" w:rsidP="00675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4C5A" w:rsidRDefault="006F0AC4" w:rsidP="00675F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DA" w:rsidRDefault="00B874DA">
    <w:pPr>
      <w:pStyle w:val="Footer"/>
      <w:jc w:val="right"/>
    </w:pPr>
  </w:p>
  <w:p w:rsidR="00764C5A" w:rsidRDefault="006F0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DA" w:rsidRDefault="00B874DA">
    <w:pPr>
      <w:pStyle w:val="Footer"/>
      <w:jc w:val="right"/>
    </w:pPr>
  </w:p>
  <w:p w:rsidR="00B874DA" w:rsidRDefault="00B8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C4" w:rsidRDefault="006F0AC4">
      <w:r>
        <w:separator/>
      </w:r>
    </w:p>
  </w:footnote>
  <w:footnote w:type="continuationSeparator" w:id="0">
    <w:p w:rsidR="006F0AC4" w:rsidRDefault="006F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352611"/>
      <w:docPartObj>
        <w:docPartGallery w:val="Page Numbers (Top of Page)"/>
        <w:docPartUnique/>
      </w:docPartObj>
    </w:sdtPr>
    <w:sdtEndPr>
      <w:rPr>
        <w:noProof/>
      </w:rPr>
    </w:sdtEndPr>
    <w:sdtContent>
      <w:p w:rsidR="005C0244" w:rsidRDefault="005C0244">
        <w:pPr>
          <w:pStyle w:val="Header"/>
          <w:jc w:val="center"/>
        </w:pPr>
        <w:r>
          <w:fldChar w:fldCharType="begin"/>
        </w:r>
        <w:r>
          <w:instrText xml:space="preserve"> PAGE   \* MERGEFORMAT </w:instrText>
        </w:r>
        <w:r>
          <w:fldChar w:fldCharType="separate"/>
        </w:r>
        <w:r w:rsidR="00B806D0">
          <w:rPr>
            <w:noProof/>
          </w:rPr>
          <w:t>9</w:t>
        </w:r>
        <w:r>
          <w:rPr>
            <w:noProof/>
          </w:rPr>
          <w:fldChar w:fldCharType="end"/>
        </w:r>
      </w:p>
    </w:sdtContent>
  </w:sdt>
  <w:p w:rsidR="005C0244" w:rsidRDefault="005C0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5FA"/>
    <w:multiLevelType w:val="hybridMultilevel"/>
    <w:tmpl w:val="E6587134"/>
    <w:lvl w:ilvl="0" w:tplc="E54C2BF6">
      <w:start w:val="1"/>
      <w:numFmt w:val="bullet"/>
      <w:lvlText w:val="-"/>
      <w:lvlJc w:val="left"/>
      <w:pPr>
        <w:ind w:left="2832" w:hanging="360"/>
      </w:pPr>
      <w:rPr>
        <w:rFonts w:ascii="Times New Roman" w:eastAsia="Times New Roman" w:hAnsi="Times New Roman" w:cs="Times New Roman" w:hint="default"/>
      </w:rPr>
    </w:lvl>
    <w:lvl w:ilvl="1" w:tplc="04090003" w:tentative="1">
      <w:start w:val="1"/>
      <w:numFmt w:val="bullet"/>
      <w:lvlText w:val="o"/>
      <w:lvlJc w:val="left"/>
      <w:pPr>
        <w:ind w:left="3552" w:hanging="360"/>
      </w:pPr>
      <w:rPr>
        <w:rFonts w:ascii="Courier New" w:hAnsi="Courier New" w:cs="Courier New" w:hint="default"/>
      </w:rPr>
    </w:lvl>
    <w:lvl w:ilvl="2" w:tplc="04090005" w:tentative="1">
      <w:start w:val="1"/>
      <w:numFmt w:val="bullet"/>
      <w:lvlText w:val=""/>
      <w:lvlJc w:val="left"/>
      <w:pPr>
        <w:ind w:left="4272" w:hanging="360"/>
      </w:pPr>
      <w:rPr>
        <w:rFonts w:ascii="Wingdings" w:hAnsi="Wingdings" w:hint="default"/>
      </w:rPr>
    </w:lvl>
    <w:lvl w:ilvl="3" w:tplc="04090001" w:tentative="1">
      <w:start w:val="1"/>
      <w:numFmt w:val="bullet"/>
      <w:lvlText w:val=""/>
      <w:lvlJc w:val="left"/>
      <w:pPr>
        <w:ind w:left="4992" w:hanging="360"/>
      </w:pPr>
      <w:rPr>
        <w:rFonts w:ascii="Symbol" w:hAnsi="Symbol" w:hint="default"/>
      </w:rPr>
    </w:lvl>
    <w:lvl w:ilvl="4" w:tplc="04090003" w:tentative="1">
      <w:start w:val="1"/>
      <w:numFmt w:val="bullet"/>
      <w:lvlText w:val="o"/>
      <w:lvlJc w:val="left"/>
      <w:pPr>
        <w:ind w:left="5712" w:hanging="360"/>
      </w:pPr>
      <w:rPr>
        <w:rFonts w:ascii="Courier New" w:hAnsi="Courier New" w:cs="Courier New" w:hint="default"/>
      </w:rPr>
    </w:lvl>
    <w:lvl w:ilvl="5" w:tplc="04090005" w:tentative="1">
      <w:start w:val="1"/>
      <w:numFmt w:val="bullet"/>
      <w:lvlText w:val=""/>
      <w:lvlJc w:val="left"/>
      <w:pPr>
        <w:ind w:left="6432" w:hanging="360"/>
      </w:pPr>
      <w:rPr>
        <w:rFonts w:ascii="Wingdings" w:hAnsi="Wingdings" w:hint="default"/>
      </w:rPr>
    </w:lvl>
    <w:lvl w:ilvl="6" w:tplc="04090001" w:tentative="1">
      <w:start w:val="1"/>
      <w:numFmt w:val="bullet"/>
      <w:lvlText w:val=""/>
      <w:lvlJc w:val="left"/>
      <w:pPr>
        <w:ind w:left="7152" w:hanging="360"/>
      </w:pPr>
      <w:rPr>
        <w:rFonts w:ascii="Symbol" w:hAnsi="Symbol" w:hint="default"/>
      </w:rPr>
    </w:lvl>
    <w:lvl w:ilvl="7" w:tplc="04090003" w:tentative="1">
      <w:start w:val="1"/>
      <w:numFmt w:val="bullet"/>
      <w:lvlText w:val="o"/>
      <w:lvlJc w:val="left"/>
      <w:pPr>
        <w:ind w:left="7872" w:hanging="360"/>
      </w:pPr>
      <w:rPr>
        <w:rFonts w:ascii="Courier New" w:hAnsi="Courier New" w:cs="Courier New" w:hint="default"/>
      </w:rPr>
    </w:lvl>
    <w:lvl w:ilvl="8" w:tplc="04090005" w:tentative="1">
      <w:start w:val="1"/>
      <w:numFmt w:val="bullet"/>
      <w:lvlText w:val=""/>
      <w:lvlJc w:val="left"/>
      <w:pPr>
        <w:ind w:left="85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73"/>
    <w:rsid w:val="00031E82"/>
    <w:rsid w:val="000648A1"/>
    <w:rsid w:val="00066B13"/>
    <w:rsid w:val="001460FD"/>
    <w:rsid w:val="00182EF2"/>
    <w:rsid w:val="001A61BD"/>
    <w:rsid w:val="001E5BFE"/>
    <w:rsid w:val="00237BEF"/>
    <w:rsid w:val="00250152"/>
    <w:rsid w:val="00300741"/>
    <w:rsid w:val="003E1E91"/>
    <w:rsid w:val="003F302D"/>
    <w:rsid w:val="004316BD"/>
    <w:rsid w:val="00461324"/>
    <w:rsid w:val="004734CA"/>
    <w:rsid w:val="00491C50"/>
    <w:rsid w:val="004C18E2"/>
    <w:rsid w:val="005556E9"/>
    <w:rsid w:val="005C0244"/>
    <w:rsid w:val="005F1124"/>
    <w:rsid w:val="00644D4D"/>
    <w:rsid w:val="00665D5C"/>
    <w:rsid w:val="00671E6E"/>
    <w:rsid w:val="006C3AE6"/>
    <w:rsid w:val="006C6B8F"/>
    <w:rsid w:val="006E486B"/>
    <w:rsid w:val="006F0AC4"/>
    <w:rsid w:val="00715341"/>
    <w:rsid w:val="00742ADF"/>
    <w:rsid w:val="0077138C"/>
    <w:rsid w:val="00771459"/>
    <w:rsid w:val="00784E1C"/>
    <w:rsid w:val="007B0741"/>
    <w:rsid w:val="007B245F"/>
    <w:rsid w:val="00813825"/>
    <w:rsid w:val="00872109"/>
    <w:rsid w:val="0088179F"/>
    <w:rsid w:val="008B049A"/>
    <w:rsid w:val="008C2EC3"/>
    <w:rsid w:val="008C3DB1"/>
    <w:rsid w:val="009167B8"/>
    <w:rsid w:val="00924B83"/>
    <w:rsid w:val="00977E61"/>
    <w:rsid w:val="009A08CC"/>
    <w:rsid w:val="00A240D0"/>
    <w:rsid w:val="00A32BF7"/>
    <w:rsid w:val="00A47BE2"/>
    <w:rsid w:val="00A72A81"/>
    <w:rsid w:val="00AB5BFC"/>
    <w:rsid w:val="00AD2C26"/>
    <w:rsid w:val="00AE076A"/>
    <w:rsid w:val="00AE300F"/>
    <w:rsid w:val="00AE4D11"/>
    <w:rsid w:val="00AF3FDC"/>
    <w:rsid w:val="00AF532A"/>
    <w:rsid w:val="00B70256"/>
    <w:rsid w:val="00B806D0"/>
    <w:rsid w:val="00B874DA"/>
    <w:rsid w:val="00BD72FC"/>
    <w:rsid w:val="00BE56F5"/>
    <w:rsid w:val="00BF2F73"/>
    <w:rsid w:val="00C06D3D"/>
    <w:rsid w:val="00C92173"/>
    <w:rsid w:val="00CA21C6"/>
    <w:rsid w:val="00CE224E"/>
    <w:rsid w:val="00D30221"/>
    <w:rsid w:val="00D4569F"/>
    <w:rsid w:val="00D614B3"/>
    <w:rsid w:val="00DA4175"/>
    <w:rsid w:val="00E11B47"/>
    <w:rsid w:val="00F04BEB"/>
    <w:rsid w:val="00F10DDA"/>
    <w:rsid w:val="00F25D6E"/>
    <w:rsid w:val="00FD5AEC"/>
    <w:rsid w:val="00FD7EC0"/>
    <w:rsid w:val="00FE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3"/>
    <w:rPr>
      <w:sz w:val="28"/>
      <w:szCs w:val="24"/>
    </w:rPr>
  </w:style>
  <w:style w:type="paragraph" w:styleId="Heading1">
    <w:name w:val="heading 1"/>
    <w:basedOn w:val="Normal"/>
    <w:next w:val="Normal"/>
    <w:link w:val="Heading1Char"/>
    <w:qFormat/>
    <w:rsid w:val="005F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2F73"/>
    <w:pPr>
      <w:keepNext/>
      <w:outlineLvl w:val="1"/>
    </w:pPr>
    <w:rPr>
      <w:b/>
      <w:bCs/>
    </w:rPr>
  </w:style>
  <w:style w:type="paragraph" w:styleId="Heading3">
    <w:name w:val="heading 3"/>
    <w:basedOn w:val="Normal"/>
    <w:next w:val="Normal"/>
    <w:link w:val="Heading3Char"/>
    <w:qFormat/>
    <w:rsid w:val="00BF2F73"/>
    <w:pPr>
      <w:keepNext/>
      <w:jc w:val="center"/>
      <w:outlineLvl w:val="2"/>
    </w:pPr>
    <w:rPr>
      <w:b/>
      <w:bCs/>
    </w:rPr>
  </w:style>
  <w:style w:type="paragraph" w:styleId="Heading4">
    <w:name w:val="heading 4"/>
    <w:basedOn w:val="Normal"/>
    <w:next w:val="Normal"/>
    <w:link w:val="Heading4Char"/>
    <w:qFormat/>
    <w:rsid w:val="00BF2F73"/>
    <w:pPr>
      <w:keepNext/>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2F73"/>
    <w:rPr>
      <w:b/>
      <w:bCs/>
      <w:sz w:val="28"/>
      <w:szCs w:val="24"/>
    </w:rPr>
  </w:style>
  <w:style w:type="character" w:customStyle="1" w:styleId="Heading3Char">
    <w:name w:val="Heading 3 Char"/>
    <w:basedOn w:val="DefaultParagraphFont"/>
    <w:link w:val="Heading3"/>
    <w:rsid w:val="00BF2F73"/>
    <w:rPr>
      <w:b/>
      <w:bCs/>
      <w:sz w:val="28"/>
      <w:szCs w:val="24"/>
    </w:rPr>
  </w:style>
  <w:style w:type="character" w:customStyle="1" w:styleId="Heading4Char">
    <w:name w:val="Heading 4 Char"/>
    <w:basedOn w:val="DefaultParagraphFont"/>
    <w:link w:val="Heading4"/>
    <w:rsid w:val="00BF2F73"/>
    <w:rPr>
      <w:b/>
      <w:bCs/>
      <w:sz w:val="40"/>
      <w:szCs w:val="24"/>
    </w:rPr>
  </w:style>
  <w:style w:type="paragraph" w:styleId="BodyText">
    <w:name w:val="Body Text"/>
    <w:basedOn w:val="Normal"/>
    <w:link w:val="BodyTextChar"/>
    <w:rsid w:val="00BF2F73"/>
    <w:pPr>
      <w:jc w:val="center"/>
    </w:pPr>
  </w:style>
  <w:style w:type="character" w:customStyle="1" w:styleId="BodyTextChar">
    <w:name w:val="Body Text Char"/>
    <w:basedOn w:val="DefaultParagraphFont"/>
    <w:link w:val="BodyText"/>
    <w:rsid w:val="00BF2F73"/>
    <w:rPr>
      <w:sz w:val="28"/>
      <w:szCs w:val="24"/>
    </w:rPr>
  </w:style>
  <w:style w:type="paragraph" w:styleId="Footer">
    <w:name w:val="footer"/>
    <w:basedOn w:val="Normal"/>
    <w:link w:val="FooterChar"/>
    <w:uiPriority w:val="99"/>
    <w:rsid w:val="00BF2F73"/>
    <w:pPr>
      <w:tabs>
        <w:tab w:val="center" w:pos="4320"/>
        <w:tab w:val="right" w:pos="8640"/>
      </w:tabs>
    </w:pPr>
  </w:style>
  <w:style w:type="character" w:customStyle="1" w:styleId="FooterChar">
    <w:name w:val="Footer Char"/>
    <w:basedOn w:val="DefaultParagraphFont"/>
    <w:link w:val="Footer"/>
    <w:uiPriority w:val="99"/>
    <w:rsid w:val="00BF2F73"/>
    <w:rPr>
      <w:sz w:val="28"/>
      <w:szCs w:val="24"/>
    </w:rPr>
  </w:style>
  <w:style w:type="character" w:styleId="PageNumber">
    <w:name w:val="page number"/>
    <w:basedOn w:val="DefaultParagraphFont"/>
    <w:rsid w:val="00BF2F73"/>
  </w:style>
  <w:style w:type="paragraph" w:styleId="BodyText2">
    <w:name w:val="Body Text 2"/>
    <w:basedOn w:val="Normal"/>
    <w:link w:val="BodyText2Char"/>
    <w:rsid w:val="00BF2F73"/>
    <w:pPr>
      <w:jc w:val="both"/>
    </w:pPr>
  </w:style>
  <w:style w:type="character" w:customStyle="1" w:styleId="BodyText2Char">
    <w:name w:val="Body Text 2 Char"/>
    <w:basedOn w:val="DefaultParagraphFont"/>
    <w:link w:val="BodyText2"/>
    <w:rsid w:val="00BF2F73"/>
    <w:rPr>
      <w:sz w:val="28"/>
      <w:szCs w:val="24"/>
    </w:rPr>
  </w:style>
  <w:style w:type="paragraph" w:styleId="BodyTextIndent">
    <w:name w:val="Body Text Indent"/>
    <w:basedOn w:val="Normal"/>
    <w:link w:val="BodyTextIndentChar"/>
    <w:rsid w:val="00BF2F73"/>
    <w:pPr>
      <w:ind w:firstLine="720"/>
      <w:jc w:val="both"/>
    </w:pPr>
    <w:rPr>
      <w:b/>
      <w:bCs/>
    </w:rPr>
  </w:style>
  <w:style w:type="character" w:customStyle="1" w:styleId="BodyTextIndentChar">
    <w:name w:val="Body Text Indent Char"/>
    <w:basedOn w:val="DefaultParagraphFont"/>
    <w:link w:val="BodyTextIndent"/>
    <w:rsid w:val="00BF2F73"/>
    <w:rPr>
      <w:b/>
      <w:bCs/>
      <w:sz w:val="28"/>
      <w:szCs w:val="24"/>
    </w:rPr>
  </w:style>
  <w:style w:type="paragraph" w:styleId="BodyTextIndent2">
    <w:name w:val="Body Text Indent 2"/>
    <w:basedOn w:val="Normal"/>
    <w:link w:val="BodyTextIndent2Char"/>
    <w:rsid w:val="00BF2F73"/>
    <w:pPr>
      <w:ind w:firstLine="720"/>
      <w:jc w:val="both"/>
    </w:pPr>
  </w:style>
  <w:style w:type="character" w:customStyle="1" w:styleId="BodyTextIndent2Char">
    <w:name w:val="Body Text Indent 2 Char"/>
    <w:basedOn w:val="DefaultParagraphFont"/>
    <w:link w:val="BodyTextIndent2"/>
    <w:rsid w:val="00BF2F73"/>
    <w:rPr>
      <w:sz w:val="28"/>
      <w:szCs w:val="24"/>
    </w:rPr>
  </w:style>
  <w:style w:type="paragraph" w:styleId="BodyText3">
    <w:name w:val="Body Text 3"/>
    <w:basedOn w:val="Normal"/>
    <w:link w:val="BodyText3Char"/>
    <w:rsid w:val="00BF2F73"/>
    <w:pPr>
      <w:spacing w:after="120"/>
    </w:pPr>
    <w:rPr>
      <w:sz w:val="16"/>
      <w:szCs w:val="16"/>
      <w:lang w:val="x-none" w:eastAsia="x-none"/>
    </w:rPr>
  </w:style>
  <w:style w:type="character" w:customStyle="1" w:styleId="BodyText3Char">
    <w:name w:val="Body Text 3 Char"/>
    <w:basedOn w:val="DefaultParagraphFont"/>
    <w:link w:val="BodyText3"/>
    <w:rsid w:val="00BF2F73"/>
    <w:rPr>
      <w:sz w:val="16"/>
      <w:szCs w:val="16"/>
      <w:lang w:val="x-none" w:eastAsia="x-none"/>
    </w:rPr>
  </w:style>
  <w:style w:type="character" w:customStyle="1" w:styleId="apple-converted-space">
    <w:name w:val="apple-converted-space"/>
    <w:basedOn w:val="DefaultParagraphFont"/>
    <w:rsid w:val="00BF2F73"/>
  </w:style>
  <w:style w:type="character" w:customStyle="1" w:styleId="Heading1Char">
    <w:name w:val="Heading 1 Char"/>
    <w:basedOn w:val="DefaultParagraphFont"/>
    <w:link w:val="Heading1"/>
    <w:rsid w:val="005F112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91C50"/>
    <w:pPr>
      <w:tabs>
        <w:tab w:val="center" w:pos="4680"/>
        <w:tab w:val="right" w:pos="9360"/>
      </w:tabs>
    </w:pPr>
  </w:style>
  <w:style w:type="character" w:customStyle="1" w:styleId="HeaderChar">
    <w:name w:val="Header Char"/>
    <w:basedOn w:val="DefaultParagraphFont"/>
    <w:link w:val="Header"/>
    <w:uiPriority w:val="99"/>
    <w:rsid w:val="00491C50"/>
    <w:rPr>
      <w:sz w:val="28"/>
      <w:szCs w:val="24"/>
    </w:rPr>
  </w:style>
  <w:style w:type="paragraph" w:styleId="ListParagraph">
    <w:name w:val="List Paragraph"/>
    <w:basedOn w:val="Normal"/>
    <w:uiPriority w:val="34"/>
    <w:qFormat/>
    <w:rsid w:val="001460FD"/>
    <w:pPr>
      <w:ind w:left="720"/>
      <w:contextualSpacing/>
    </w:pPr>
  </w:style>
  <w:style w:type="paragraph" w:styleId="BalloonText">
    <w:name w:val="Balloon Text"/>
    <w:basedOn w:val="Normal"/>
    <w:link w:val="BalloonTextChar"/>
    <w:semiHidden/>
    <w:unhideWhenUsed/>
    <w:rsid w:val="008B049A"/>
    <w:rPr>
      <w:rFonts w:ascii="Segoe UI" w:hAnsi="Segoe UI" w:cs="Segoe UI"/>
      <w:sz w:val="18"/>
      <w:szCs w:val="18"/>
    </w:rPr>
  </w:style>
  <w:style w:type="character" w:customStyle="1" w:styleId="BalloonTextChar">
    <w:name w:val="Balloon Text Char"/>
    <w:basedOn w:val="DefaultParagraphFont"/>
    <w:link w:val="BalloonText"/>
    <w:semiHidden/>
    <w:rsid w:val="008B04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3"/>
    <w:rPr>
      <w:sz w:val="28"/>
      <w:szCs w:val="24"/>
    </w:rPr>
  </w:style>
  <w:style w:type="paragraph" w:styleId="Heading1">
    <w:name w:val="heading 1"/>
    <w:basedOn w:val="Normal"/>
    <w:next w:val="Normal"/>
    <w:link w:val="Heading1Char"/>
    <w:qFormat/>
    <w:rsid w:val="005F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2F73"/>
    <w:pPr>
      <w:keepNext/>
      <w:outlineLvl w:val="1"/>
    </w:pPr>
    <w:rPr>
      <w:b/>
      <w:bCs/>
    </w:rPr>
  </w:style>
  <w:style w:type="paragraph" w:styleId="Heading3">
    <w:name w:val="heading 3"/>
    <w:basedOn w:val="Normal"/>
    <w:next w:val="Normal"/>
    <w:link w:val="Heading3Char"/>
    <w:qFormat/>
    <w:rsid w:val="00BF2F73"/>
    <w:pPr>
      <w:keepNext/>
      <w:jc w:val="center"/>
      <w:outlineLvl w:val="2"/>
    </w:pPr>
    <w:rPr>
      <w:b/>
      <w:bCs/>
    </w:rPr>
  </w:style>
  <w:style w:type="paragraph" w:styleId="Heading4">
    <w:name w:val="heading 4"/>
    <w:basedOn w:val="Normal"/>
    <w:next w:val="Normal"/>
    <w:link w:val="Heading4Char"/>
    <w:qFormat/>
    <w:rsid w:val="00BF2F73"/>
    <w:pPr>
      <w:keepNext/>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2F73"/>
    <w:rPr>
      <w:b/>
      <w:bCs/>
      <w:sz w:val="28"/>
      <w:szCs w:val="24"/>
    </w:rPr>
  </w:style>
  <w:style w:type="character" w:customStyle="1" w:styleId="Heading3Char">
    <w:name w:val="Heading 3 Char"/>
    <w:basedOn w:val="DefaultParagraphFont"/>
    <w:link w:val="Heading3"/>
    <w:rsid w:val="00BF2F73"/>
    <w:rPr>
      <w:b/>
      <w:bCs/>
      <w:sz w:val="28"/>
      <w:szCs w:val="24"/>
    </w:rPr>
  </w:style>
  <w:style w:type="character" w:customStyle="1" w:styleId="Heading4Char">
    <w:name w:val="Heading 4 Char"/>
    <w:basedOn w:val="DefaultParagraphFont"/>
    <w:link w:val="Heading4"/>
    <w:rsid w:val="00BF2F73"/>
    <w:rPr>
      <w:b/>
      <w:bCs/>
      <w:sz w:val="40"/>
      <w:szCs w:val="24"/>
    </w:rPr>
  </w:style>
  <w:style w:type="paragraph" w:styleId="BodyText">
    <w:name w:val="Body Text"/>
    <w:basedOn w:val="Normal"/>
    <w:link w:val="BodyTextChar"/>
    <w:rsid w:val="00BF2F73"/>
    <w:pPr>
      <w:jc w:val="center"/>
    </w:pPr>
  </w:style>
  <w:style w:type="character" w:customStyle="1" w:styleId="BodyTextChar">
    <w:name w:val="Body Text Char"/>
    <w:basedOn w:val="DefaultParagraphFont"/>
    <w:link w:val="BodyText"/>
    <w:rsid w:val="00BF2F73"/>
    <w:rPr>
      <w:sz w:val="28"/>
      <w:szCs w:val="24"/>
    </w:rPr>
  </w:style>
  <w:style w:type="paragraph" w:styleId="Footer">
    <w:name w:val="footer"/>
    <w:basedOn w:val="Normal"/>
    <w:link w:val="FooterChar"/>
    <w:uiPriority w:val="99"/>
    <w:rsid w:val="00BF2F73"/>
    <w:pPr>
      <w:tabs>
        <w:tab w:val="center" w:pos="4320"/>
        <w:tab w:val="right" w:pos="8640"/>
      </w:tabs>
    </w:pPr>
  </w:style>
  <w:style w:type="character" w:customStyle="1" w:styleId="FooterChar">
    <w:name w:val="Footer Char"/>
    <w:basedOn w:val="DefaultParagraphFont"/>
    <w:link w:val="Footer"/>
    <w:uiPriority w:val="99"/>
    <w:rsid w:val="00BF2F73"/>
    <w:rPr>
      <w:sz w:val="28"/>
      <w:szCs w:val="24"/>
    </w:rPr>
  </w:style>
  <w:style w:type="character" w:styleId="PageNumber">
    <w:name w:val="page number"/>
    <w:basedOn w:val="DefaultParagraphFont"/>
    <w:rsid w:val="00BF2F73"/>
  </w:style>
  <w:style w:type="paragraph" w:styleId="BodyText2">
    <w:name w:val="Body Text 2"/>
    <w:basedOn w:val="Normal"/>
    <w:link w:val="BodyText2Char"/>
    <w:rsid w:val="00BF2F73"/>
    <w:pPr>
      <w:jc w:val="both"/>
    </w:pPr>
  </w:style>
  <w:style w:type="character" w:customStyle="1" w:styleId="BodyText2Char">
    <w:name w:val="Body Text 2 Char"/>
    <w:basedOn w:val="DefaultParagraphFont"/>
    <w:link w:val="BodyText2"/>
    <w:rsid w:val="00BF2F73"/>
    <w:rPr>
      <w:sz w:val="28"/>
      <w:szCs w:val="24"/>
    </w:rPr>
  </w:style>
  <w:style w:type="paragraph" w:styleId="BodyTextIndent">
    <w:name w:val="Body Text Indent"/>
    <w:basedOn w:val="Normal"/>
    <w:link w:val="BodyTextIndentChar"/>
    <w:rsid w:val="00BF2F73"/>
    <w:pPr>
      <w:ind w:firstLine="720"/>
      <w:jc w:val="both"/>
    </w:pPr>
    <w:rPr>
      <w:b/>
      <w:bCs/>
    </w:rPr>
  </w:style>
  <w:style w:type="character" w:customStyle="1" w:styleId="BodyTextIndentChar">
    <w:name w:val="Body Text Indent Char"/>
    <w:basedOn w:val="DefaultParagraphFont"/>
    <w:link w:val="BodyTextIndent"/>
    <w:rsid w:val="00BF2F73"/>
    <w:rPr>
      <w:b/>
      <w:bCs/>
      <w:sz w:val="28"/>
      <w:szCs w:val="24"/>
    </w:rPr>
  </w:style>
  <w:style w:type="paragraph" w:styleId="BodyTextIndent2">
    <w:name w:val="Body Text Indent 2"/>
    <w:basedOn w:val="Normal"/>
    <w:link w:val="BodyTextIndent2Char"/>
    <w:rsid w:val="00BF2F73"/>
    <w:pPr>
      <w:ind w:firstLine="720"/>
      <w:jc w:val="both"/>
    </w:pPr>
  </w:style>
  <w:style w:type="character" w:customStyle="1" w:styleId="BodyTextIndent2Char">
    <w:name w:val="Body Text Indent 2 Char"/>
    <w:basedOn w:val="DefaultParagraphFont"/>
    <w:link w:val="BodyTextIndent2"/>
    <w:rsid w:val="00BF2F73"/>
    <w:rPr>
      <w:sz w:val="28"/>
      <w:szCs w:val="24"/>
    </w:rPr>
  </w:style>
  <w:style w:type="paragraph" w:styleId="BodyText3">
    <w:name w:val="Body Text 3"/>
    <w:basedOn w:val="Normal"/>
    <w:link w:val="BodyText3Char"/>
    <w:rsid w:val="00BF2F73"/>
    <w:pPr>
      <w:spacing w:after="120"/>
    </w:pPr>
    <w:rPr>
      <w:sz w:val="16"/>
      <w:szCs w:val="16"/>
      <w:lang w:val="x-none" w:eastAsia="x-none"/>
    </w:rPr>
  </w:style>
  <w:style w:type="character" w:customStyle="1" w:styleId="BodyText3Char">
    <w:name w:val="Body Text 3 Char"/>
    <w:basedOn w:val="DefaultParagraphFont"/>
    <w:link w:val="BodyText3"/>
    <w:rsid w:val="00BF2F73"/>
    <w:rPr>
      <w:sz w:val="16"/>
      <w:szCs w:val="16"/>
      <w:lang w:val="x-none" w:eastAsia="x-none"/>
    </w:rPr>
  </w:style>
  <w:style w:type="character" w:customStyle="1" w:styleId="apple-converted-space">
    <w:name w:val="apple-converted-space"/>
    <w:basedOn w:val="DefaultParagraphFont"/>
    <w:rsid w:val="00BF2F73"/>
  </w:style>
  <w:style w:type="character" w:customStyle="1" w:styleId="Heading1Char">
    <w:name w:val="Heading 1 Char"/>
    <w:basedOn w:val="DefaultParagraphFont"/>
    <w:link w:val="Heading1"/>
    <w:rsid w:val="005F112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91C50"/>
    <w:pPr>
      <w:tabs>
        <w:tab w:val="center" w:pos="4680"/>
        <w:tab w:val="right" w:pos="9360"/>
      </w:tabs>
    </w:pPr>
  </w:style>
  <w:style w:type="character" w:customStyle="1" w:styleId="HeaderChar">
    <w:name w:val="Header Char"/>
    <w:basedOn w:val="DefaultParagraphFont"/>
    <w:link w:val="Header"/>
    <w:uiPriority w:val="99"/>
    <w:rsid w:val="00491C50"/>
    <w:rPr>
      <w:sz w:val="28"/>
      <w:szCs w:val="24"/>
    </w:rPr>
  </w:style>
  <w:style w:type="paragraph" w:styleId="ListParagraph">
    <w:name w:val="List Paragraph"/>
    <w:basedOn w:val="Normal"/>
    <w:uiPriority w:val="34"/>
    <w:qFormat/>
    <w:rsid w:val="001460FD"/>
    <w:pPr>
      <w:ind w:left="720"/>
      <w:contextualSpacing/>
    </w:pPr>
  </w:style>
  <w:style w:type="paragraph" w:styleId="BalloonText">
    <w:name w:val="Balloon Text"/>
    <w:basedOn w:val="Normal"/>
    <w:link w:val="BalloonTextChar"/>
    <w:semiHidden/>
    <w:unhideWhenUsed/>
    <w:rsid w:val="008B049A"/>
    <w:rPr>
      <w:rFonts w:ascii="Segoe UI" w:hAnsi="Segoe UI" w:cs="Segoe UI"/>
      <w:sz w:val="18"/>
      <w:szCs w:val="18"/>
    </w:rPr>
  </w:style>
  <w:style w:type="character" w:customStyle="1" w:styleId="BalloonTextChar">
    <w:name w:val="Balloon Text Char"/>
    <w:basedOn w:val="DefaultParagraphFont"/>
    <w:link w:val="BalloonText"/>
    <w:semiHidden/>
    <w:rsid w:val="008B0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2022-03-16T07:07:00Z</cp:lastPrinted>
  <dcterms:created xsi:type="dcterms:W3CDTF">2022-03-17T06:15:00Z</dcterms:created>
  <dcterms:modified xsi:type="dcterms:W3CDTF">2022-03-17T06:15:00Z</dcterms:modified>
</cp:coreProperties>
</file>